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FA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Информация об исполнении бюджета </w:t>
      </w:r>
      <w:r w:rsidR="00891F71">
        <w:rPr>
          <w:lang w:val="ru-RU"/>
        </w:rPr>
        <w:t>Кировского</w:t>
      </w:r>
      <w:r>
        <w:rPr>
          <w:lang w:val="ru-RU"/>
        </w:rPr>
        <w:t xml:space="preserve"> сельсовета </w:t>
      </w:r>
      <w:r w:rsidRPr="00FE73B5">
        <w:rPr>
          <w:lang w:val="ru-RU"/>
        </w:rPr>
        <w:t>Топчихинского</w:t>
      </w:r>
      <w:r w:rsidRPr="00FE73B5">
        <w:rPr>
          <w:spacing w:val="3"/>
          <w:lang w:val="ru-RU"/>
        </w:rPr>
        <w:t xml:space="preserve"> </w:t>
      </w:r>
      <w:r>
        <w:rPr>
          <w:lang w:val="ru-RU"/>
        </w:rPr>
        <w:t xml:space="preserve">района Алтайского края </w:t>
      </w:r>
    </w:p>
    <w:p w:rsidR="00484AFA" w:rsidRPr="00FE73B5" w:rsidRDefault="00484AFA" w:rsidP="00484AFA">
      <w:pPr>
        <w:pStyle w:val="a3"/>
        <w:tabs>
          <w:tab w:val="left" w:pos="4870"/>
        </w:tabs>
        <w:spacing w:before="52" w:line="259" w:lineRule="auto"/>
        <w:ind w:left="1134" w:right="1245"/>
        <w:jc w:val="center"/>
        <w:rPr>
          <w:lang w:val="ru-RU"/>
        </w:rPr>
      </w:pPr>
      <w:r w:rsidRPr="00FE73B5">
        <w:rPr>
          <w:lang w:val="ru-RU"/>
        </w:rPr>
        <w:t xml:space="preserve">на 1 </w:t>
      </w:r>
      <w:r w:rsidR="00B84308">
        <w:rPr>
          <w:lang w:val="ru-RU"/>
        </w:rPr>
        <w:t>марта</w:t>
      </w:r>
      <w:r w:rsidRPr="00FE73B5">
        <w:rPr>
          <w:lang w:val="ru-RU"/>
        </w:rPr>
        <w:t xml:space="preserve"> 2017</w:t>
      </w:r>
      <w:r w:rsidRPr="00FE73B5">
        <w:rPr>
          <w:spacing w:val="11"/>
          <w:lang w:val="ru-RU"/>
        </w:rPr>
        <w:t xml:space="preserve"> </w:t>
      </w:r>
      <w:r w:rsidRPr="00FE73B5">
        <w:rPr>
          <w:lang w:val="ru-RU"/>
        </w:rPr>
        <w:t>года</w:t>
      </w:r>
    </w:p>
    <w:p w:rsidR="00484AFA" w:rsidRPr="00FE73B5" w:rsidRDefault="00484AFA" w:rsidP="00484AFA">
      <w:pPr>
        <w:pStyle w:val="a3"/>
        <w:jc w:val="center"/>
        <w:rPr>
          <w:sz w:val="21"/>
          <w:lang w:val="ru-RU"/>
        </w:rPr>
      </w:pPr>
    </w:p>
    <w:p w:rsidR="00484AFA" w:rsidRPr="00FE73B5" w:rsidRDefault="00484AFA" w:rsidP="00484AFA">
      <w:pPr>
        <w:pStyle w:val="a3"/>
        <w:spacing w:before="65" w:after="19"/>
        <w:ind w:right="-806"/>
        <w:jc w:val="center"/>
        <w:rPr>
          <w:lang w:val="ru-RU"/>
        </w:rPr>
      </w:pPr>
      <w:r>
        <w:rPr>
          <w:lang w:val="ru-RU"/>
        </w:rPr>
        <w:t xml:space="preserve">     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    </w:t>
      </w:r>
      <w:r w:rsidRPr="00FE73B5">
        <w:rPr>
          <w:lang w:val="ru-RU"/>
        </w:rPr>
        <w:t>тыс. рублей</w:t>
      </w:r>
    </w:p>
    <w:tbl>
      <w:tblPr>
        <w:tblStyle w:val="TableNormal"/>
        <w:tblW w:w="9814" w:type="dxa"/>
        <w:tblInd w:w="1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56"/>
        <w:gridCol w:w="4097"/>
        <w:gridCol w:w="2551"/>
        <w:gridCol w:w="2410"/>
      </w:tblGrid>
      <w:tr w:rsidR="00484AFA" w:rsidRPr="00FE73B5" w:rsidTr="00484AFA">
        <w:trPr>
          <w:trHeight w:hRule="exact" w:val="1323"/>
        </w:trPr>
        <w:tc>
          <w:tcPr>
            <w:tcW w:w="756" w:type="dxa"/>
            <w:vAlign w:val="center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74" w:right="55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№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>разд.</w:t>
            </w:r>
          </w:p>
        </w:tc>
        <w:tc>
          <w:tcPr>
            <w:tcW w:w="4097" w:type="dxa"/>
            <w:vAlign w:val="center"/>
          </w:tcPr>
          <w:p w:rsidR="00484AFA" w:rsidRPr="00FE73B5" w:rsidRDefault="00484AFA" w:rsidP="00484AFA">
            <w:pPr>
              <w:pStyle w:val="TableParagraph"/>
              <w:jc w:val="center"/>
              <w:rPr>
                <w:sz w:val="28"/>
                <w:lang w:val="ru-RU"/>
              </w:rPr>
            </w:pPr>
          </w:p>
          <w:p w:rsidR="00484AFA" w:rsidRPr="00FE73B5" w:rsidRDefault="00484AFA" w:rsidP="00484AFA">
            <w:pPr>
              <w:pStyle w:val="TableParagraph"/>
              <w:spacing w:before="165"/>
              <w:ind w:left="147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2551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39" w:line="259" w:lineRule="auto"/>
              <w:ind w:left="122" w:right="118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Уточненный план  на 2017 год</w:t>
            </w:r>
          </w:p>
        </w:tc>
        <w:tc>
          <w:tcPr>
            <w:tcW w:w="2410" w:type="dxa"/>
            <w:vAlign w:val="center"/>
          </w:tcPr>
          <w:p w:rsidR="00484AFA" w:rsidRPr="00FE73B5" w:rsidRDefault="00484AFA" w:rsidP="00484AFA">
            <w:pPr>
              <w:pStyle w:val="TableParagraph"/>
              <w:spacing w:before="1" w:line="259" w:lineRule="auto"/>
              <w:ind w:left="405" w:right="124" w:hanging="269"/>
              <w:jc w:val="center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Исполнение</w:t>
            </w:r>
            <w:r>
              <w:rPr>
                <w:sz w:val="28"/>
                <w:lang w:val="ru-RU"/>
              </w:rPr>
              <w:t xml:space="preserve"> </w:t>
            </w:r>
            <w:r w:rsidRPr="00FE73B5">
              <w:rPr>
                <w:sz w:val="28"/>
                <w:lang w:val="ru-RU"/>
              </w:rPr>
              <w:t xml:space="preserve">на </w:t>
            </w:r>
            <w:r w:rsidR="003A0D22">
              <w:rPr>
                <w:sz w:val="28"/>
                <w:lang w:val="ru-RU"/>
              </w:rPr>
              <w:t>01.03.2017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ДОХОДЫ, всего</w:t>
            </w:r>
          </w:p>
        </w:tc>
        <w:tc>
          <w:tcPr>
            <w:tcW w:w="2551" w:type="dxa"/>
          </w:tcPr>
          <w:p w:rsidR="00484AFA" w:rsidRPr="00FE73B5" w:rsidRDefault="00891F71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2518,5</w:t>
            </w:r>
          </w:p>
        </w:tc>
        <w:tc>
          <w:tcPr>
            <w:tcW w:w="2410" w:type="dxa"/>
          </w:tcPr>
          <w:p w:rsidR="00484AFA" w:rsidRPr="00FE73B5" w:rsidRDefault="003A0D22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225,3</w:t>
            </w:r>
          </w:p>
        </w:tc>
      </w:tr>
      <w:tr w:rsidR="00484AFA" w:rsidRPr="00FE73B5" w:rsidTr="00484AFA">
        <w:trPr>
          <w:trHeight w:hRule="exact" w:val="362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ind w:left="245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в т.ч.</w:t>
            </w:r>
            <w:r>
              <w:rPr>
                <w:sz w:val="28"/>
                <w:lang w:val="ru-RU"/>
              </w:rPr>
              <w:t>:</w:t>
            </w:r>
          </w:p>
        </w:tc>
        <w:tc>
          <w:tcPr>
            <w:tcW w:w="2551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  <w:tc>
          <w:tcPr>
            <w:tcW w:w="2410" w:type="dxa"/>
          </w:tcPr>
          <w:p w:rsidR="00484AFA" w:rsidRPr="00FE73B5" w:rsidRDefault="00484AFA" w:rsidP="00484AFA">
            <w:pPr>
              <w:jc w:val="right"/>
              <w:rPr>
                <w:lang w:val="ru-RU"/>
              </w:rPr>
            </w:pPr>
          </w:p>
        </w:tc>
      </w:tr>
      <w:tr w:rsidR="00484AFA" w:rsidRPr="000034A9" w:rsidTr="00484AFA">
        <w:trPr>
          <w:trHeight w:hRule="exact" w:val="727"/>
        </w:trPr>
        <w:tc>
          <w:tcPr>
            <w:tcW w:w="756" w:type="dxa"/>
          </w:tcPr>
          <w:p w:rsidR="00484AFA" w:rsidRPr="00FE73B5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>Собственные доходы (налоговые и неналоговые)</w:t>
            </w:r>
          </w:p>
        </w:tc>
        <w:tc>
          <w:tcPr>
            <w:tcW w:w="2551" w:type="dxa"/>
          </w:tcPr>
          <w:p w:rsidR="00484AFA" w:rsidRPr="00484AFA" w:rsidRDefault="000034A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1553</w:t>
            </w:r>
          </w:p>
        </w:tc>
        <w:tc>
          <w:tcPr>
            <w:tcW w:w="2410" w:type="dxa"/>
          </w:tcPr>
          <w:p w:rsidR="00484AFA" w:rsidRPr="00484AFA" w:rsidRDefault="000034A9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43,3</w:t>
            </w:r>
          </w:p>
        </w:tc>
      </w:tr>
      <w:tr w:rsidR="00484AFA" w:rsidTr="00484AFA">
        <w:trPr>
          <w:trHeight w:hRule="exact" w:val="727"/>
        </w:trPr>
        <w:tc>
          <w:tcPr>
            <w:tcW w:w="756" w:type="dxa"/>
          </w:tcPr>
          <w:p w:rsidR="00484AFA" w:rsidRPr="00484AFA" w:rsidRDefault="00484AFA" w:rsidP="00484AFA">
            <w:pPr>
              <w:rPr>
                <w:lang w:val="ru-RU"/>
              </w:rPr>
            </w:pPr>
          </w:p>
        </w:tc>
        <w:tc>
          <w:tcPr>
            <w:tcW w:w="4097" w:type="dxa"/>
          </w:tcPr>
          <w:p w:rsidR="00484AFA" w:rsidRPr="00FE73B5" w:rsidRDefault="00484AFA" w:rsidP="00484AFA">
            <w:pPr>
              <w:pStyle w:val="TableParagraph"/>
              <w:spacing w:line="259" w:lineRule="auto"/>
              <w:ind w:left="36"/>
              <w:rPr>
                <w:sz w:val="28"/>
                <w:lang w:val="ru-RU"/>
              </w:rPr>
            </w:pPr>
            <w:r w:rsidRPr="00FE73B5">
              <w:rPr>
                <w:sz w:val="28"/>
                <w:lang w:val="ru-RU"/>
              </w:rPr>
              <w:t xml:space="preserve">Средства </w:t>
            </w:r>
            <w:r>
              <w:rPr>
                <w:sz w:val="28"/>
                <w:lang w:val="ru-RU"/>
              </w:rPr>
              <w:t>районного бюджета</w:t>
            </w:r>
          </w:p>
        </w:tc>
        <w:tc>
          <w:tcPr>
            <w:tcW w:w="2551" w:type="dxa"/>
          </w:tcPr>
          <w:p w:rsidR="00484AFA" w:rsidRPr="00DF45D9" w:rsidRDefault="00DF45D9" w:rsidP="00484AFA">
            <w:pPr>
              <w:pStyle w:val="TableParagraph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965,5</w:t>
            </w:r>
          </w:p>
        </w:tc>
        <w:tc>
          <w:tcPr>
            <w:tcW w:w="2410" w:type="dxa"/>
          </w:tcPr>
          <w:p w:rsidR="00484AFA" w:rsidRPr="00DF45D9" w:rsidRDefault="00493971" w:rsidP="00484AFA">
            <w:pPr>
              <w:pStyle w:val="TableParagraph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182</w:t>
            </w:r>
          </w:p>
        </w:tc>
      </w:tr>
      <w:tr w:rsidR="00484AFA" w:rsidTr="00484AFA">
        <w:trPr>
          <w:trHeight w:hRule="exact" w:val="362"/>
        </w:trPr>
        <w:tc>
          <w:tcPr>
            <w:tcW w:w="756" w:type="dxa"/>
          </w:tcPr>
          <w:p w:rsidR="00484AFA" w:rsidRDefault="00484AFA" w:rsidP="00484AFA"/>
        </w:tc>
        <w:tc>
          <w:tcPr>
            <w:tcW w:w="4097" w:type="dxa"/>
          </w:tcPr>
          <w:p w:rsidR="00484AFA" w:rsidRDefault="00484AFA" w:rsidP="00484AFA">
            <w:pPr>
              <w:pStyle w:val="TableParagraph"/>
              <w:ind w:left="36"/>
              <w:rPr>
                <w:sz w:val="28"/>
              </w:rPr>
            </w:pPr>
            <w:r>
              <w:rPr>
                <w:sz w:val="28"/>
              </w:rPr>
              <w:t xml:space="preserve">РАСХОДЫ, </w:t>
            </w:r>
            <w:proofErr w:type="spellStart"/>
            <w:r>
              <w:rPr>
                <w:sz w:val="28"/>
              </w:rPr>
              <w:t>всего</w:t>
            </w:r>
            <w:proofErr w:type="spellEnd"/>
          </w:p>
        </w:tc>
        <w:tc>
          <w:tcPr>
            <w:tcW w:w="2551" w:type="dxa"/>
          </w:tcPr>
          <w:p w:rsidR="00484AFA" w:rsidRPr="00723872" w:rsidRDefault="00723872" w:rsidP="00484AFA">
            <w:pPr>
              <w:pStyle w:val="TableParagraph"/>
              <w:spacing w:before="2"/>
              <w:ind w:right="37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2644,2</w:t>
            </w:r>
          </w:p>
        </w:tc>
        <w:tc>
          <w:tcPr>
            <w:tcW w:w="2410" w:type="dxa"/>
          </w:tcPr>
          <w:p w:rsidR="00484AFA" w:rsidRPr="00723872" w:rsidRDefault="003F2400" w:rsidP="00484AFA">
            <w:pPr>
              <w:pStyle w:val="TableParagraph"/>
              <w:spacing w:before="2"/>
              <w:ind w:right="36"/>
              <w:jc w:val="righ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251,3</w:t>
            </w:r>
          </w:p>
        </w:tc>
      </w:tr>
    </w:tbl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Default="00484AFA" w:rsidP="00484AFA">
      <w:pPr>
        <w:pStyle w:val="a3"/>
        <w:spacing w:before="4"/>
        <w:rPr>
          <w:sz w:val="17"/>
        </w:rPr>
      </w:pPr>
    </w:p>
    <w:p w:rsidR="00484AFA" w:rsidRPr="00484AFA" w:rsidRDefault="00484AFA" w:rsidP="00FE73B5">
      <w:pPr>
        <w:pStyle w:val="a3"/>
        <w:spacing w:before="4"/>
        <w:rPr>
          <w:sz w:val="17"/>
          <w:lang w:val="ru-RU"/>
        </w:rPr>
      </w:pPr>
    </w:p>
    <w:sectPr w:rsidR="00484AFA" w:rsidRPr="00484AFA" w:rsidSect="00FE73B5">
      <w:pgSz w:w="11910" w:h="16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6756CF"/>
    <w:rsid w:val="000034A9"/>
    <w:rsid w:val="000E7AD9"/>
    <w:rsid w:val="000F566B"/>
    <w:rsid w:val="00132B5B"/>
    <w:rsid w:val="00280B60"/>
    <w:rsid w:val="003512D1"/>
    <w:rsid w:val="00390B60"/>
    <w:rsid w:val="003A0D22"/>
    <w:rsid w:val="003F2400"/>
    <w:rsid w:val="004049ED"/>
    <w:rsid w:val="00484AFA"/>
    <w:rsid w:val="00487615"/>
    <w:rsid w:val="00493971"/>
    <w:rsid w:val="00522126"/>
    <w:rsid w:val="00562B6B"/>
    <w:rsid w:val="005C1A3A"/>
    <w:rsid w:val="005D3F04"/>
    <w:rsid w:val="0060531B"/>
    <w:rsid w:val="006756CF"/>
    <w:rsid w:val="00723872"/>
    <w:rsid w:val="00740195"/>
    <w:rsid w:val="00891F71"/>
    <w:rsid w:val="008A55F4"/>
    <w:rsid w:val="009B67EF"/>
    <w:rsid w:val="00B84308"/>
    <w:rsid w:val="00BA0220"/>
    <w:rsid w:val="00BB7C14"/>
    <w:rsid w:val="00C725A4"/>
    <w:rsid w:val="00D27911"/>
    <w:rsid w:val="00D92A83"/>
    <w:rsid w:val="00DF45D9"/>
    <w:rsid w:val="00F83C42"/>
    <w:rsid w:val="00FE7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56C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56C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56CF"/>
    <w:pPr>
      <w:spacing w:before="2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6756CF"/>
  </w:style>
  <w:style w:type="paragraph" w:customStyle="1" w:styleId="TableParagraph">
    <w:name w:val="Table Paragraph"/>
    <w:basedOn w:val="a"/>
    <w:uiPriority w:val="1"/>
    <w:qFormat/>
    <w:rsid w:val="006756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на 07.04.2003</vt:lpstr>
    </vt:vector>
  </TitlesOfParts>
  <Company>Microsoft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на 07.04.2003</dc:title>
  <dc:creator>Max</dc:creator>
  <cp:lastModifiedBy>User</cp:lastModifiedBy>
  <cp:revision>27</cp:revision>
  <dcterms:created xsi:type="dcterms:W3CDTF">2017-09-28T05:19:00Z</dcterms:created>
  <dcterms:modified xsi:type="dcterms:W3CDTF">2017-09-29T07:35:00Z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2017-09-28T00:00:00Z</vt:filetime>
  </property>
</Properties>
</file>