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57" w:rsidRPr="00DF77CB" w:rsidRDefault="00A01357" w:rsidP="00A01357">
      <w:pPr>
        <w:pStyle w:val="1"/>
        <w:rPr>
          <w:rFonts w:ascii="Times New Roman" w:hAnsi="Times New Roman" w:cs="Times New Roman"/>
          <w:bCs w:val="0"/>
          <w:spacing w:val="20"/>
          <w:sz w:val="24"/>
        </w:rPr>
      </w:pPr>
      <w:r>
        <w:rPr>
          <w:rFonts w:ascii="Times New Roman" w:hAnsi="Times New Roman" w:cs="Times New Roman"/>
          <w:bCs w:val="0"/>
          <w:spacing w:val="20"/>
          <w:sz w:val="24"/>
        </w:rPr>
        <w:t xml:space="preserve">ТОПЧИХИНСКИЙ </w:t>
      </w:r>
      <w:r w:rsidRPr="00DF77CB">
        <w:rPr>
          <w:rFonts w:ascii="Times New Roman" w:hAnsi="Times New Roman" w:cs="Times New Roman"/>
          <w:bCs w:val="0"/>
          <w:spacing w:val="20"/>
          <w:sz w:val="24"/>
        </w:rPr>
        <w:t xml:space="preserve">СЕЛЬСКИЙ СОВЕТ ДЕПУТАТОВ </w:t>
      </w:r>
    </w:p>
    <w:p w:rsidR="00A01357" w:rsidRPr="00DF77CB" w:rsidRDefault="00A01357" w:rsidP="00A01357">
      <w:pPr>
        <w:pStyle w:val="1"/>
        <w:rPr>
          <w:rFonts w:ascii="Times New Roman" w:hAnsi="Times New Roman" w:cs="Times New Roman"/>
          <w:bCs w:val="0"/>
          <w:spacing w:val="20"/>
          <w:sz w:val="24"/>
        </w:rPr>
      </w:pPr>
      <w:r w:rsidRPr="00DF77CB">
        <w:rPr>
          <w:rFonts w:ascii="Times New Roman" w:hAnsi="Times New Roman" w:cs="Times New Roman"/>
          <w:bCs w:val="0"/>
          <w:spacing w:val="20"/>
          <w:sz w:val="24"/>
        </w:rPr>
        <w:t>ТОПЧИХИНСКОГО РАЙОНА АЛТАЙСКОГО КРАЯ</w:t>
      </w:r>
    </w:p>
    <w:p w:rsidR="00A01357" w:rsidRPr="00DF77CB" w:rsidRDefault="00A01357" w:rsidP="00A01357">
      <w:pPr>
        <w:rPr>
          <w:sz w:val="28"/>
          <w:szCs w:val="28"/>
        </w:rPr>
      </w:pPr>
    </w:p>
    <w:p w:rsidR="00A01357" w:rsidRPr="001A10D2" w:rsidRDefault="00A01357" w:rsidP="00A01357">
      <w:pPr>
        <w:pStyle w:val="2"/>
        <w:rPr>
          <w:rFonts w:ascii="Arial" w:hAnsi="Arial" w:cs="Arial"/>
          <w:spacing w:val="60"/>
          <w:sz w:val="24"/>
        </w:rPr>
      </w:pPr>
      <w:r w:rsidRPr="001A10D2">
        <w:rPr>
          <w:rFonts w:ascii="Arial" w:hAnsi="Arial" w:cs="Arial"/>
          <w:spacing w:val="60"/>
          <w:sz w:val="24"/>
        </w:rPr>
        <w:t>РЕШЕНИЕ</w:t>
      </w:r>
    </w:p>
    <w:p w:rsidR="00A01357" w:rsidRPr="00DF77CB" w:rsidRDefault="00A01357" w:rsidP="00A01357">
      <w:pPr>
        <w:rPr>
          <w:sz w:val="28"/>
          <w:szCs w:val="28"/>
        </w:rPr>
      </w:pPr>
    </w:p>
    <w:p w:rsidR="00A01357" w:rsidRPr="001A10D2" w:rsidRDefault="00282315" w:rsidP="00A01357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19.06.</w:t>
      </w:r>
      <w:r w:rsidR="00A01357">
        <w:rPr>
          <w:rFonts w:ascii="Arial" w:hAnsi="Arial" w:cs="Arial"/>
          <w:sz w:val="24"/>
        </w:rPr>
        <w:t xml:space="preserve"> </w:t>
      </w:r>
      <w:r w:rsidR="00A01357" w:rsidRPr="001A10D2">
        <w:rPr>
          <w:rFonts w:ascii="Arial" w:hAnsi="Arial" w:cs="Arial"/>
          <w:sz w:val="24"/>
        </w:rPr>
        <w:t xml:space="preserve">2017     </w:t>
      </w:r>
      <w:r w:rsidR="00A01357" w:rsidRPr="001A10D2">
        <w:rPr>
          <w:rFonts w:ascii="Arial" w:hAnsi="Arial" w:cs="Arial"/>
          <w:sz w:val="24"/>
        </w:rPr>
        <w:tab/>
      </w:r>
      <w:r w:rsidR="00A01357" w:rsidRPr="001A10D2">
        <w:rPr>
          <w:rFonts w:ascii="Arial" w:hAnsi="Arial" w:cs="Arial"/>
          <w:sz w:val="24"/>
        </w:rPr>
        <w:tab/>
      </w:r>
      <w:r w:rsidR="00A01357" w:rsidRPr="001A10D2">
        <w:rPr>
          <w:rFonts w:ascii="Arial" w:hAnsi="Arial" w:cs="Arial"/>
          <w:sz w:val="24"/>
        </w:rPr>
        <w:tab/>
        <w:t xml:space="preserve">                                                    </w:t>
      </w:r>
      <w:r w:rsidR="00A01357"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 xml:space="preserve">             </w:t>
      </w:r>
      <w:r w:rsidR="00A01357">
        <w:rPr>
          <w:rFonts w:ascii="Arial" w:hAnsi="Arial" w:cs="Arial"/>
          <w:sz w:val="24"/>
        </w:rPr>
        <w:t xml:space="preserve"> </w:t>
      </w:r>
      <w:r w:rsidR="00A01357" w:rsidRPr="001A10D2">
        <w:rPr>
          <w:rFonts w:ascii="Arial" w:hAnsi="Arial" w:cs="Arial"/>
          <w:sz w:val="24"/>
        </w:rPr>
        <w:t xml:space="preserve">№ </w:t>
      </w:r>
      <w:r w:rsidR="00976DAA">
        <w:rPr>
          <w:rFonts w:ascii="Arial" w:hAnsi="Arial" w:cs="Arial"/>
          <w:sz w:val="24"/>
        </w:rPr>
        <w:t>10</w:t>
      </w:r>
    </w:p>
    <w:p w:rsidR="00A01357" w:rsidRPr="00DF77CB" w:rsidRDefault="00A01357" w:rsidP="00A01357">
      <w:pPr>
        <w:pStyle w:val="a3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с. Топчиха</w:t>
      </w:r>
    </w:p>
    <w:p w:rsidR="00A01357" w:rsidRPr="001A10D2" w:rsidRDefault="00A01357" w:rsidP="00A01357">
      <w:pPr>
        <w:pStyle w:val="a3"/>
        <w:rPr>
          <w:rFonts w:ascii="Arial" w:hAnsi="Arial" w:cs="Arial"/>
          <w:sz w:val="24"/>
        </w:rPr>
      </w:pPr>
    </w:p>
    <w:p w:rsidR="00A01357" w:rsidRPr="008359F6" w:rsidRDefault="00A01357" w:rsidP="00A01357">
      <w:pPr>
        <w:pStyle w:val="a3"/>
        <w:ind w:right="5103"/>
        <w:rPr>
          <w:sz w:val="28"/>
          <w:szCs w:val="28"/>
        </w:rPr>
      </w:pPr>
      <w:r w:rsidRPr="008359F6">
        <w:rPr>
          <w:sz w:val="28"/>
          <w:szCs w:val="28"/>
        </w:rPr>
        <w:t>О внесении изменений в Положение о порядке осуществления муниципального жилищного контроля на территории муниципального образования Топчихинский сельсовет Топчихинского района Алтайского края, утвержденное решением сельского Совета депутатов от 27.03.2013 № 10</w:t>
      </w:r>
    </w:p>
    <w:p w:rsidR="00A01357" w:rsidRPr="008359F6" w:rsidRDefault="00A01357" w:rsidP="00A01357">
      <w:pPr>
        <w:pStyle w:val="a3"/>
        <w:ind w:firstLine="720"/>
        <w:rPr>
          <w:rFonts w:ascii="Arial" w:hAnsi="Arial" w:cs="Arial"/>
          <w:sz w:val="28"/>
          <w:szCs w:val="28"/>
        </w:rPr>
      </w:pPr>
    </w:p>
    <w:p w:rsidR="00A01357" w:rsidRPr="008359F6" w:rsidRDefault="00A01357" w:rsidP="00A013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9F6">
        <w:rPr>
          <w:sz w:val="28"/>
          <w:szCs w:val="28"/>
        </w:rPr>
        <w:t xml:space="preserve">Рассмотрев протест прокурора Топчихинского района на решение сельского Совета депутатов от 27.03.2013 № 10 «Об утверждении Положения о порядке осуществления муниципального жилищного контроля на территории муниципального образования Топчихинский сельсовет Топчихинского района Алтайского края», руководствуясь  статьей  20  Жилищного кодекса Российской  Федерации, </w:t>
      </w:r>
      <w:r w:rsidRPr="008359F6">
        <w:rPr>
          <w:color w:val="000000"/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8359F6">
        <w:rPr>
          <w:sz w:val="28"/>
          <w:szCs w:val="28"/>
        </w:rPr>
        <w:t xml:space="preserve"> законом Алтайского края от 04.09.2013 № 47-ЗС «</w:t>
      </w:r>
      <w:r w:rsidRPr="008359F6">
        <w:rPr>
          <w:rFonts w:eastAsia="Calibri"/>
          <w:sz w:val="28"/>
          <w:szCs w:val="28"/>
          <w:lang w:eastAsia="en-US"/>
        </w:rPr>
        <w:t>О муниципальном жилищном контроле на территории Алтайского края</w:t>
      </w:r>
      <w:r w:rsidRPr="008359F6">
        <w:rPr>
          <w:sz w:val="28"/>
          <w:szCs w:val="28"/>
        </w:rPr>
        <w:t xml:space="preserve">», Уставом муниципального образования Топчихинский сельсовет Топчихинского района Алтайского края, сельский Совет депутатов </w:t>
      </w:r>
      <w:r w:rsidRPr="008359F6">
        <w:rPr>
          <w:spacing w:val="40"/>
          <w:sz w:val="28"/>
          <w:szCs w:val="28"/>
        </w:rPr>
        <w:t>решил</w:t>
      </w:r>
      <w:r w:rsidRPr="008359F6">
        <w:rPr>
          <w:sz w:val="28"/>
          <w:szCs w:val="28"/>
        </w:rPr>
        <w:t>:</w:t>
      </w:r>
    </w:p>
    <w:p w:rsidR="00A01357" w:rsidRPr="008359F6" w:rsidRDefault="00A01357" w:rsidP="00A01357">
      <w:pPr>
        <w:pStyle w:val="a3"/>
        <w:ind w:right="-38" w:firstLine="720"/>
        <w:rPr>
          <w:sz w:val="28"/>
          <w:szCs w:val="28"/>
        </w:rPr>
      </w:pPr>
      <w:r w:rsidRPr="008359F6">
        <w:rPr>
          <w:sz w:val="28"/>
          <w:szCs w:val="28"/>
        </w:rPr>
        <w:t>1. Внести следующие изменения в Положение о порядке осуществления муниципального жилищного контроля на территории муниципального образования Топчихинский сельсовет Топчихинского района Алтайского края, утвержденное решением сельского Совета депутатов от 27.03.2013 № 10 «Об утверждении Положения о порядке осуществления муниципального жилищного контроля на территории муниципального образования Топчихинский сельсовет Топчихинского района Алтайского края»:</w:t>
      </w:r>
    </w:p>
    <w:p w:rsidR="00A01357" w:rsidRPr="008359F6" w:rsidRDefault="00A01357" w:rsidP="00A01357">
      <w:pPr>
        <w:pStyle w:val="a3"/>
        <w:ind w:right="-38" w:firstLine="720"/>
        <w:rPr>
          <w:b/>
          <w:sz w:val="28"/>
          <w:szCs w:val="28"/>
        </w:rPr>
      </w:pPr>
      <w:r w:rsidRPr="008359F6">
        <w:rPr>
          <w:b/>
          <w:sz w:val="28"/>
          <w:szCs w:val="28"/>
        </w:rPr>
        <w:t>- пункт 2.3. изложить в следующей редакции:</w:t>
      </w:r>
    </w:p>
    <w:p w:rsidR="00A01357" w:rsidRPr="008359F6" w:rsidRDefault="00A01357" w:rsidP="00A01357">
      <w:pPr>
        <w:ind w:firstLine="709"/>
        <w:jc w:val="both"/>
        <w:rPr>
          <w:sz w:val="28"/>
          <w:szCs w:val="28"/>
        </w:rPr>
      </w:pPr>
      <w:r w:rsidRPr="008359F6">
        <w:rPr>
          <w:sz w:val="28"/>
          <w:szCs w:val="28"/>
        </w:rPr>
        <w:t>«2.3. Муниципальные жилищные инспекторы в порядке, установленном законодательством Российской Федерации, имеют право:</w:t>
      </w:r>
    </w:p>
    <w:p w:rsidR="00A01357" w:rsidRPr="008359F6" w:rsidRDefault="00A01357" w:rsidP="00A0135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359F6">
        <w:rPr>
          <w:bCs/>
          <w:sz w:val="28"/>
          <w:szCs w:val="28"/>
        </w:rPr>
        <w:t xml:space="preserve"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</w:t>
      </w:r>
      <w:r w:rsidRPr="008359F6">
        <w:rPr>
          <w:bCs/>
          <w:sz w:val="28"/>
          <w:szCs w:val="28"/>
        </w:rPr>
        <w:lastRenderedPageBreak/>
        <w:t>граждан информацию и документы, необходимые для проверки соблюдения обязательных требований;</w:t>
      </w:r>
    </w:p>
    <w:p w:rsidR="00A01357" w:rsidRPr="008359F6" w:rsidRDefault="00A01357" w:rsidP="00A0135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359F6">
        <w:rPr>
          <w:bCs/>
          <w:sz w:val="28"/>
          <w:szCs w:val="28"/>
        </w:rPr>
        <w:t xml:space="preserve">2) 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6" w:history="1">
        <w:r w:rsidRPr="008359F6">
          <w:rPr>
            <w:bCs/>
            <w:sz w:val="28"/>
            <w:szCs w:val="28"/>
          </w:rPr>
          <w:t>частью 2 статьи 91.18</w:t>
        </w:r>
      </w:hyperlink>
      <w:r w:rsidRPr="008359F6">
        <w:rPr>
          <w:bCs/>
          <w:sz w:val="28"/>
          <w:szCs w:val="28"/>
        </w:rPr>
        <w:t xml:space="preserve"> настоящего Кодекса,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7" w:history="1">
        <w:r w:rsidRPr="008359F6">
          <w:rPr>
            <w:bCs/>
            <w:sz w:val="28"/>
            <w:szCs w:val="28"/>
          </w:rPr>
          <w:t>статьей 162</w:t>
        </w:r>
      </w:hyperlink>
      <w:r w:rsidRPr="008359F6">
        <w:rPr>
          <w:bCs/>
          <w:sz w:val="28"/>
          <w:szCs w:val="28"/>
        </w:rPr>
        <w:t xml:space="preserve"> Жилищного Кодекса Российской Федерации,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8" w:history="1">
        <w:r w:rsidRPr="008359F6">
          <w:rPr>
            <w:bCs/>
            <w:sz w:val="28"/>
            <w:szCs w:val="28"/>
          </w:rPr>
          <w:t>части 1 статьи 164</w:t>
        </w:r>
      </w:hyperlink>
      <w:r w:rsidRPr="008359F6">
        <w:rPr>
          <w:bCs/>
          <w:sz w:val="28"/>
          <w:szCs w:val="28"/>
        </w:rPr>
        <w:t xml:space="preserve"> Жилищного Кодекса Российской Федерации лицами </w:t>
      </w:r>
      <w:r w:rsidRPr="008359F6">
        <w:rPr>
          <w:bCs/>
          <w:sz w:val="28"/>
          <w:szCs w:val="28"/>
        </w:rPr>
        <w:lastRenderedPageBreak/>
        <w:t>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A01357" w:rsidRPr="008359F6" w:rsidRDefault="00A01357" w:rsidP="00A0135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359F6">
        <w:rPr>
          <w:bCs/>
          <w:sz w:val="28"/>
          <w:szCs w:val="28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A01357" w:rsidRPr="008359F6" w:rsidRDefault="00A01357" w:rsidP="00A0135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359F6">
        <w:rPr>
          <w:bCs/>
          <w:sz w:val="28"/>
          <w:szCs w:val="28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A01357" w:rsidRPr="008359F6" w:rsidRDefault="00A01357" w:rsidP="00A0135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359F6">
        <w:rPr>
          <w:bCs/>
          <w:sz w:val="28"/>
          <w:szCs w:val="28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  <w:r w:rsidRPr="008359F6">
        <w:rPr>
          <w:sz w:val="28"/>
          <w:szCs w:val="28"/>
        </w:rPr>
        <w:t>»;</w:t>
      </w:r>
    </w:p>
    <w:p w:rsidR="00A01357" w:rsidRPr="008359F6" w:rsidRDefault="00A01357" w:rsidP="00A01357">
      <w:pPr>
        <w:pStyle w:val="a3"/>
        <w:ind w:right="-38" w:firstLine="720"/>
        <w:rPr>
          <w:b/>
          <w:sz w:val="28"/>
          <w:szCs w:val="28"/>
        </w:rPr>
      </w:pPr>
      <w:r w:rsidRPr="008359F6">
        <w:rPr>
          <w:b/>
          <w:sz w:val="28"/>
          <w:szCs w:val="28"/>
        </w:rPr>
        <w:t>- пункт 3.3. изложить в следующей редакции:</w:t>
      </w:r>
    </w:p>
    <w:p w:rsidR="00A01357" w:rsidRPr="008359F6" w:rsidRDefault="00A01357" w:rsidP="00A01357">
      <w:pPr>
        <w:ind w:firstLine="709"/>
        <w:jc w:val="both"/>
        <w:rPr>
          <w:sz w:val="28"/>
          <w:szCs w:val="28"/>
        </w:rPr>
      </w:pPr>
      <w:r w:rsidRPr="008359F6">
        <w:rPr>
          <w:sz w:val="28"/>
          <w:szCs w:val="28"/>
        </w:rPr>
        <w:t>«3.3. Плановые проверки юридических лиц, индивидуальных предпринимателей проводятся на основании разрабатываемого органом муниципального контроля ежегодного плана.</w:t>
      </w:r>
    </w:p>
    <w:p w:rsidR="00A01357" w:rsidRPr="008359F6" w:rsidRDefault="00A01357" w:rsidP="00A0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F6">
        <w:rPr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A01357" w:rsidRPr="008359F6" w:rsidRDefault="00A01357" w:rsidP="00A0135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59F6">
        <w:rPr>
          <w:rFonts w:eastAsia="Calibri"/>
          <w:sz w:val="28"/>
          <w:szCs w:val="28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A01357" w:rsidRPr="008359F6" w:rsidRDefault="00A01357" w:rsidP="00A0135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59F6">
        <w:rPr>
          <w:rFonts w:eastAsia="Calibri"/>
          <w:sz w:val="28"/>
          <w:szCs w:val="28"/>
        </w:rPr>
        <w:t>2)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A01357" w:rsidRPr="008359F6" w:rsidRDefault="00A01357" w:rsidP="00A0135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59F6">
        <w:rPr>
          <w:rFonts w:eastAsia="Calibri"/>
          <w:sz w:val="28"/>
          <w:szCs w:val="28"/>
        </w:rPr>
        <w:t>3) окончания проведения последней плановой проверки юридического лица, индивидуального предпринимателя;</w:t>
      </w:r>
    </w:p>
    <w:p w:rsidR="00A01357" w:rsidRPr="008359F6" w:rsidRDefault="00A01357" w:rsidP="00A0135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59F6">
        <w:rPr>
          <w:rFonts w:eastAsia="Calibri"/>
          <w:sz w:val="28"/>
          <w:szCs w:val="28"/>
        </w:rPr>
        <w:t>4) установления или изменения нормативов потребления коммунальных ресурсов (коммунальных услуг).</w:t>
      </w:r>
    </w:p>
    <w:p w:rsidR="00A01357" w:rsidRPr="008359F6" w:rsidRDefault="00A01357" w:rsidP="00A0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F6">
        <w:rPr>
          <w:sz w:val="28"/>
          <w:szCs w:val="28"/>
        </w:rPr>
        <w:t xml:space="preserve">Утвержденный руководителем органа муниципального жилищного контроля ежегодный </w:t>
      </w:r>
      <w:hyperlink r:id="rId9" w:history="1">
        <w:r w:rsidRPr="008359F6">
          <w:rPr>
            <w:sz w:val="28"/>
            <w:szCs w:val="28"/>
          </w:rPr>
          <w:t>план</w:t>
        </w:r>
      </w:hyperlink>
      <w:r w:rsidRPr="008359F6">
        <w:rPr>
          <w:sz w:val="28"/>
          <w:szCs w:val="28"/>
        </w:rPr>
        <w:t xml:space="preserve"> проведения плановых проверок доводится до сведения заинтересованных лиц посредством его размещения на официальном сайте муниципального образования Топчихинский район.</w:t>
      </w:r>
    </w:p>
    <w:p w:rsidR="00A01357" w:rsidRPr="008359F6" w:rsidRDefault="00A01357" w:rsidP="00A0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F6">
        <w:rPr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направляется в органы прокуратуры в порядке и сроки, установленные Федеральным </w:t>
      </w:r>
      <w:hyperlink r:id="rId10" w:history="1">
        <w:r w:rsidRPr="008359F6">
          <w:rPr>
            <w:sz w:val="28"/>
            <w:szCs w:val="28"/>
          </w:rPr>
          <w:t>законом</w:t>
        </w:r>
      </w:hyperlink>
      <w:r w:rsidRPr="008359F6">
        <w:rPr>
          <w:sz w:val="28"/>
          <w:szCs w:val="28"/>
        </w:rPr>
        <w:t xml:space="preserve"> «О защите прав </w:t>
      </w:r>
      <w:r w:rsidRPr="008359F6">
        <w:rPr>
          <w:sz w:val="28"/>
          <w:szCs w:val="28"/>
        </w:rPr>
        <w:lastRenderedPageBreak/>
        <w:t xml:space="preserve">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A01357" w:rsidRPr="008359F6" w:rsidRDefault="00A01357" w:rsidP="00A0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F6">
        <w:rPr>
          <w:sz w:val="28"/>
          <w:szCs w:val="28"/>
        </w:rPr>
        <w:t>Плановая проверка проводится в форме документарной и (или) выездной проверки.</w:t>
      </w:r>
    </w:p>
    <w:p w:rsidR="00A01357" w:rsidRPr="008359F6" w:rsidRDefault="00A01357" w:rsidP="00A0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F6">
        <w:rPr>
          <w:sz w:val="28"/>
          <w:szCs w:val="28"/>
        </w:rPr>
        <w:t>О проведении плановой проверки юридическое лицо,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направления копии распоряжения (приказа)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способом.»;</w:t>
      </w:r>
    </w:p>
    <w:p w:rsidR="00A01357" w:rsidRPr="008359F6" w:rsidRDefault="00A01357" w:rsidP="00A0135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359F6">
        <w:rPr>
          <w:b/>
          <w:sz w:val="28"/>
          <w:szCs w:val="28"/>
        </w:rPr>
        <w:t>- подпункт 3.4.3. изложить в следующей редакции:</w:t>
      </w:r>
    </w:p>
    <w:p w:rsidR="00A01357" w:rsidRPr="008359F6" w:rsidRDefault="00A01357" w:rsidP="00A013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59F6">
        <w:rPr>
          <w:sz w:val="28"/>
          <w:szCs w:val="28"/>
        </w:rPr>
        <w:t>«3.4.3. П</w:t>
      </w:r>
      <w:r w:rsidRPr="008359F6">
        <w:rPr>
          <w:rFonts w:eastAsia="Calibri"/>
          <w:sz w:val="28"/>
          <w:szCs w:val="28"/>
        </w:rPr>
        <w:t xml:space="preserve">оступление, в частности посредством системы, в орган 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11" w:history="1">
        <w:r w:rsidRPr="008359F6">
          <w:rPr>
            <w:rFonts w:eastAsia="Calibri"/>
            <w:sz w:val="28"/>
            <w:szCs w:val="28"/>
          </w:rPr>
          <w:t>части 1 статьи 164</w:t>
        </w:r>
      </w:hyperlink>
      <w:r w:rsidRPr="008359F6">
        <w:rPr>
          <w:rFonts w:eastAsia="Calibri"/>
          <w:sz w:val="28"/>
          <w:szCs w:val="28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12" w:history="1">
        <w:r w:rsidRPr="008359F6">
          <w:rPr>
            <w:rFonts w:eastAsia="Calibri"/>
            <w:sz w:val="28"/>
            <w:szCs w:val="28"/>
          </w:rPr>
          <w:t>частью 2 статьи 162</w:t>
        </w:r>
      </w:hyperlink>
      <w:r w:rsidRPr="008359F6">
        <w:rPr>
          <w:rFonts w:eastAsia="Calibri"/>
          <w:sz w:val="28"/>
          <w:szCs w:val="28"/>
        </w:rPr>
        <w:t xml:space="preserve"> 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</w:t>
      </w:r>
      <w:r w:rsidRPr="008359F6">
        <w:rPr>
          <w:rFonts w:eastAsia="Calibri"/>
          <w:sz w:val="28"/>
          <w:szCs w:val="28"/>
        </w:rPr>
        <w:lastRenderedPageBreak/>
        <w:t xml:space="preserve">услуг),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</w:t>
      </w:r>
      <w:r w:rsidR="003D5DE7" w:rsidRPr="008359F6">
        <w:rPr>
          <w:rFonts w:eastAsia="Calibri"/>
          <w:sz w:val="28"/>
          <w:szCs w:val="28"/>
        </w:rPr>
        <w:t>проведении внеплановой проверки</w:t>
      </w:r>
      <w:r w:rsidRPr="008359F6">
        <w:rPr>
          <w:sz w:val="28"/>
          <w:szCs w:val="28"/>
        </w:rPr>
        <w:t>».</w:t>
      </w:r>
    </w:p>
    <w:p w:rsidR="00A01357" w:rsidRPr="008359F6" w:rsidRDefault="00A01357" w:rsidP="00A01357">
      <w:pPr>
        <w:pStyle w:val="a3"/>
        <w:ind w:right="-38" w:firstLine="720"/>
        <w:rPr>
          <w:sz w:val="28"/>
          <w:szCs w:val="28"/>
        </w:rPr>
      </w:pPr>
      <w:r w:rsidRPr="008359F6">
        <w:rPr>
          <w:sz w:val="28"/>
          <w:szCs w:val="28"/>
        </w:rPr>
        <w:t>2. Признать утратившим силу решение сельского Совета депутатов          от 24.09.2014 № 28 «О внесении изменений в Положение о порядке осуществления муниципального жилищного контроля на территории муниципального образования Топчихинский сельсовет Топчихинского района Алтайского края, утвержденное решением сельского Совета депутатов от 27.03.2013 № 10».</w:t>
      </w:r>
    </w:p>
    <w:p w:rsidR="00A01357" w:rsidRPr="008359F6" w:rsidRDefault="00A01357" w:rsidP="00A01357">
      <w:pPr>
        <w:pStyle w:val="a3"/>
        <w:ind w:right="-38" w:firstLine="720"/>
        <w:rPr>
          <w:sz w:val="28"/>
          <w:szCs w:val="28"/>
        </w:rPr>
      </w:pPr>
      <w:r w:rsidRPr="008359F6">
        <w:rPr>
          <w:sz w:val="28"/>
          <w:szCs w:val="28"/>
        </w:rPr>
        <w:t>3.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A01357" w:rsidRPr="008359F6" w:rsidRDefault="00A01357" w:rsidP="00A01357">
      <w:pPr>
        <w:pStyle w:val="a3"/>
        <w:spacing w:after="120"/>
        <w:ind w:firstLine="720"/>
        <w:rPr>
          <w:sz w:val="28"/>
          <w:szCs w:val="28"/>
        </w:rPr>
      </w:pPr>
      <w:r w:rsidRPr="008359F6">
        <w:rPr>
          <w:sz w:val="28"/>
          <w:szCs w:val="28"/>
        </w:rPr>
        <w:t>4. Контроль за исполнением настоящего решения возложить н</w:t>
      </w:r>
      <w:r w:rsidR="003D5DE7" w:rsidRPr="008359F6">
        <w:rPr>
          <w:sz w:val="28"/>
          <w:szCs w:val="28"/>
        </w:rPr>
        <w:t xml:space="preserve">а постоянную комиссию по законодательству </w:t>
      </w:r>
      <w:r w:rsidRPr="008359F6">
        <w:rPr>
          <w:sz w:val="28"/>
          <w:szCs w:val="28"/>
        </w:rPr>
        <w:t xml:space="preserve"> и вопросам местного самоуправления.</w:t>
      </w:r>
    </w:p>
    <w:p w:rsidR="00A01357" w:rsidRPr="008359F6" w:rsidRDefault="00A01357" w:rsidP="00A01357">
      <w:pPr>
        <w:pStyle w:val="a3"/>
        <w:ind w:firstLine="720"/>
        <w:rPr>
          <w:sz w:val="28"/>
          <w:szCs w:val="28"/>
        </w:rPr>
      </w:pPr>
    </w:p>
    <w:p w:rsidR="00A01357" w:rsidRPr="008359F6" w:rsidRDefault="00A01357" w:rsidP="00A01357">
      <w:pPr>
        <w:pStyle w:val="a3"/>
        <w:ind w:firstLine="720"/>
        <w:rPr>
          <w:sz w:val="28"/>
          <w:szCs w:val="28"/>
        </w:rPr>
      </w:pPr>
    </w:p>
    <w:p w:rsidR="00A01357" w:rsidRPr="008359F6" w:rsidRDefault="00A01357" w:rsidP="00A01357">
      <w:pPr>
        <w:pStyle w:val="a3"/>
        <w:rPr>
          <w:sz w:val="28"/>
          <w:szCs w:val="28"/>
        </w:rPr>
      </w:pPr>
      <w:r w:rsidRPr="008359F6">
        <w:rPr>
          <w:sz w:val="28"/>
          <w:szCs w:val="28"/>
        </w:rPr>
        <w:t>Глава сельсовета</w:t>
      </w:r>
      <w:r w:rsidRPr="008359F6">
        <w:rPr>
          <w:sz w:val="28"/>
          <w:szCs w:val="28"/>
        </w:rPr>
        <w:tab/>
        <w:t xml:space="preserve">                                                                               В. А. Гаврилов</w:t>
      </w:r>
    </w:p>
    <w:p w:rsidR="00A01357" w:rsidRPr="008359F6" w:rsidRDefault="00A01357" w:rsidP="00A01357">
      <w:pPr>
        <w:rPr>
          <w:sz w:val="28"/>
          <w:szCs w:val="28"/>
        </w:rPr>
      </w:pPr>
    </w:p>
    <w:p w:rsidR="00F5488C" w:rsidRDefault="00F5488C"/>
    <w:sectPr w:rsidR="00F5488C" w:rsidSect="000959EC">
      <w:headerReference w:type="defaul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626" w:rsidRDefault="00E94626" w:rsidP="00143079">
      <w:r>
        <w:separator/>
      </w:r>
    </w:p>
  </w:endnote>
  <w:endnote w:type="continuationSeparator" w:id="1">
    <w:p w:rsidR="00E94626" w:rsidRDefault="00E94626" w:rsidP="00143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626" w:rsidRDefault="00E94626" w:rsidP="00143079">
      <w:r>
        <w:separator/>
      </w:r>
    </w:p>
  </w:footnote>
  <w:footnote w:type="continuationSeparator" w:id="1">
    <w:p w:rsidR="00E94626" w:rsidRDefault="00E94626" w:rsidP="00143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79" w:rsidRPr="00143079" w:rsidRDefault="00143079" w:rsidP="00143079">
    <w:pPr>
      <w:pStyle w:val="a5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357"/>
    <w:rsid w:val="00051083"/>
    <w:rsid w:val="00143079"/>
    <w:rsid w:val="001D1FA5"/>
    <w:rsid w:val="00273D40"/>
    <w:rsid w:val="00282315"/>
    <w:rsid w:val="00294567"/>
    <w:rsid w:val="003D5DE7"/>
    <w:rsid w:val="00791089"/>
    <w:rsid w:val="007B6AEB"/>
    <w:rsid w:val="00810A2D"/>
    <w:rsid w:val="008359F6"/>
    <w:rsid w:val="00896967"/>
    <w:rsid w:val="00967BB7"/>
    <w:rsid w:val="00976DAA"/>
    <w:rsid w:val="00A01357"/>
    <w:rsid w:val="00A3767A"/>
    <w:rsid w:val="00BD48E1"/>
    <w:rsid w:val="00BD5F9B"/>
    <w:rsid w:val="00E94626"/>
    <w:rsid w:val="00F43207"/>
    <w:rsid w:val="00F5488C"/>
    <w:rsid w:val="00FC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357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link w:val="20"/>
    <w:qFormat/>
    <w:rsid w:val="00A0135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357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135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A01357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A01357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430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430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30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5D928801A54AA6202865EFE63757C54FD638A01656559C0EBF7867FE72C49CC9BCED9DF28B5C9E5c8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95D928801A54AA6202865EFE63757C54FD638A01656559C0EBF7867FE72C49CC9BCED9DF29BDC4E5cDG" TargetMode="External"/><Relationship Id="rId12" Type="http://schemas.openxmlformats.org/officeDocument/2006/relationships/hyperlink" Target="consultantplus://offline/ref=72089D159693CE9B1A0ECFDF63294651D9BB363EA9231C71CC3CB0A2C5935CEE0BE9681904z8u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95D928801A54AA6202865EFE63757C54FD638A01656559C0EBF7867FE72C49CC9BCED9DF28B7C5E5cDG" TargetMode="External"/><Relationship Id="rId11" Type="http://schemas.openxmlformats.org/officeDocument/2006/relationships/hyperlink" Target="consultantplus://offline/ref=72089D159693CE9B1A0ECFDF63294651D9BB363EA9231C71CC3CB0A2C5935CEE0BE9681C0682DED5zDu0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DAEA0E322330BA8B9779DD04DD8E667E43992435E3C3F6C103FA2AC7L4Z9I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075793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1910</Words>
  <Characters>10891</Characters>
  <Application>Microsoft Office Word</Application>
  <DocSecurity>0</DocSecurity>
  <Lines>90</Lines>
  <Paragraphs>25</Paragraphs>
  <ScaleCrop>false</ScaleCrop>
  <Company/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Topcovet</cp:lastModifiedBy>
  <cp:revision>7</cp:revision>
  <cp:lastPrinted>2017-06-13T09:03:00Z</cp:lastPrinted>
  <dcterms:created xsi:type="dcterms:W3CDTF">2017-06-14T02:52:00Z</dcterms:created>
  <dcterms:modified xsi:type="dcterms:W3CDTF">2017-06-20T02:04:00Z</dcterms:modified>
</cp:coreProperties>
</file>