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53" w:rsidRPr="00A41253" w:rsidRDefault="00A41253" w:rsidP="00A4125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</w:t>
      </w:r>
      <w:r w:rsidR="00634CF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</w:p>
    <w:p w:rsidR="0064173B" w:rsidRDefault="0064173B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2FD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22FD9">
        <w:rPr>
          <w:rFonts w:ascii="Times New Roman" w:hAnsi="Times New Roman" w:cs="Times New Roman"/>
          <w:sz w:val="24"/>
          <w:szCs w:val="24"/>
        </w:rPr>
        <w:t>ЗИМИНСКОГО СЕЛЬСОВЕТА</w:t>
      </w:r>
    </w:p>
    <w:p w:rsidR="00D22FD9" w:rsidRPr="00D22FD9" w:rsidRDefault="00D22FD9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ТОПЧИХИНСКОГО РАЙОНА АЛТАЙСКОГО КРАЯ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Pr="00D22FD9" w:rsidRDefault="0064173B" w:rsidP="00DB3A7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D22FD9">
        <w:rPr>
          <w:rFonts w:ascii="Arial" w:hAnsi="Arial" w:cs="Arial"/>
          <w:sz w:val="28"/>
          <w:szCs w:val="28"/>
        </w:rPr>
        <w:t>ПОСТАНОВЛЕНИЕ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Default="000D2025" w:rsidP="00D22FD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24.04.</w:t>
      </w:r>
      <w:r w:rsidR="00D22FD9" w:rsidRPr="00D22FD9">
        <w:rPr>
          <w:rFonts w:ascii="Arial" w:hAnsi="Arial" w:cs="Arial"/>
          <w:b w:val="0"/>
          <w:sz w:val="24"/>
          <w:szCs w:val="24"/>
        </w:rPr>
        <w:t xml:space="preserve">2017 </w:t>
      </w:r>
      <w:r w:rsidR="00D22FD9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№ 10</w:t>
      </w:r>
    </w:p>
    <w:p w:rsidR="00D22FD9" w:rsidRDefault="00D22FD9" w:rsidP="00D22FD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D22FD9" w:rsidRPr="00D22FD9" w:rsidRDefault="00D22FD9" w:rsidP="00D22FD9">
      <w:pPr>
        <w:pStyle w:val="ConsPlusTitle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с</w:t>
      </w:r>
      <w:proofErr w:type="gramStart"/>
      <w:r>
        <w:rPr>
          <w:rFonts w:ascii="Arial" w:hAnsi="Arial" w:cs="Arial"/>
          <w:sz w:val="18"/>
          <w:szCs w:val="18"/>
        </w:rPr>
        <w:t>.З</w:t>
      </w:r>
      <w:proofErr w:type="gramEnd"/>
      <w:r>
        <w:rPr>
          <w:rFonts w:ascii="Arial" w:hAnsi="Arial" w:cs="Arial"/>
          <w:sz w:val="18"/>
          <w:szCs w:val="18"/>
        </w:rPr>
        <w:t>имино</w:t>
      </w:r>
      <w:proofErr w:type="spellEnd"/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Default="00D22FD9" w:rsidP="00D2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8B0499">
        <w:rPr>
          <w:rFonts w:ascii="Times New Roman" w:hAnsi="Times New Roman" w:cs="Times New Roman"/>
          <w:sz w:val="28"/>
          <w:szCs w:val="28"/>
        </w:rPr>
        <w:t xml:space="preserve">о комиссии </w:t>
      </w:r>
    </w:p>
    <w:p w:rsidR="00D22FD9" w:rsidRDefault="00D22FD9" w:rsidP="00D2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землепользованию   и </w:t>
      </w:r>
      <w:r w:rsidR="008B049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застройке</w:t>
      </w:r>
    </w:p>
    <w:p w:rsidR="008B0499" w:rsidRPr="00DB3A72" w:rsidRDefault="008B0499" w:rsidP="00D2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E4098E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70C1C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A70C1C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A70C1C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="00A70C1C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A70C1C">
        <w:rPr>
          <w:rFonts w:ascii="Times New Roman" w:hAnsi="Times New Roman" w:cs="Times New Roman"/>
          <w:sz w:val="28"/>
          <w:szCs w:val="28"/>
        </w:rPr>
        <w:t xml:space="preserve"> района, </w:t>
      </w:r>
      <w:hyperlink r:id="rId5" w:history="1">
        <w:r w:rsidR="0064173B" w:rsidRPr="00D22FD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FD9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="00D22FD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 xml:space="preserve">23.03.2016 № 5 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"Об утверждении Положения о порядке организации и проведения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64173B" w:rsidRPr="00DB3A72">
        <w:rPr>
          <w:rFonts w:ascii="Times New Roman" w:hAnsi="Times New Roman" w:cs="Times New Roman"/>
          <w:sz w:val="28"/>
          <w:szCs w:val="28"/>
        </w:rPr>
        <w:t>", в целях организации и проведения публичных слушаний по проектам градостроительных решений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4173B" w:rsidRDefault="004F284E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5" w:history="1">
        <w:r w:rsidR="0064173B" w:rsidRPr="004F284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499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64173B" w:rsidRPr="00DB3A72">
        <w:rPr>
          <w:rFonts w:ascii="Times New Roman" w:hAnsi="Times New Roman" w:cs="Times New Roman"/>
          <w:sz w:val="28"/>
          <w:szCs w:val="28"/>
        </w:rPr>
        <w:t>по землепользо</w:t>
      </w:r>
      <w:r>
        <w:rPr>
          <w:rFonts w:ascii="Times New Roman" w:hAnsi="Times New Roman" w:cs="Times New Roman"/>
          <w:sz w:val="28"/>
          <w:szCs w:val="28"/>
        </w:rPr>
        <w:t>ванию и застройке.</w:t>
      </w:r>
    </w:p>
    <w:p w:rsidR="004F284E" w:rsidRPr="00DB3A72" w:rsidRDefault="004F284E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прилагаемый состав комиссии по землепользованию и застройке.</w:t>
      </w:r>
    </w:p>
    <w:p w:rsidR="0064173B" w:rsidRPr="00DB3A72" w:rsidRDefault="004F284E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5559" w:rsidRPr="00DB3A72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 установленном порядке и разместить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4173B" w:rsidRDefault="004F284E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173B" w:rsidRPr="00DB3A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173B" w:rsidRPr="00DB3A7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F284E" w:rsidRPr="00DB3A72" w:rsidRDefault="004F284E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F284E"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                                 </w:t>
      </w:r>
      <w:proofErr w:type="spellStart"/>
      <w:r w:rsidR="004F284E">
        <w:rPr>
          <w:rFonts w:ascii="Times New Roman" w:hAnsi="Times New Roman" w:cs="Times New Roman"/>
          <w:sz w:val="28"/>
          <w:szCs w:val="28"/>
        </w:rPr>
        <w:t>А.Г.Джаназян</w:t>
      </w:r>
      <w:proofErr w:type="spellEnd"/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A70C1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73B" w:rsidRDefault="008B0499" w:rsidP="008B04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B0499" w:rsidRDefault="008B0499" w:rsidP="008B04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8B0499" w:rsidRDefault="008B0499" w:rsidP="008B04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D2025">
        <w:rPr>
          <w:rFonts w:ascii="Times New Roman" w:hAnsi="Times New Roman" w:cs="Times New Roman"/>
          <w:sz w:val="28"/>
          <w:szCs w:val="28"/>
        </w:rPr>
        <w:t xml:space="preserve">            сельсовета от 24.04.2017 № 10</w:t>
      </w:r>
    </w:p>
    <w:p w:rsidR="008B0499" w:rsidRPr="00DB3A72" w:rsidRDefault="008B0499" w:rsidP="008B04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DB3A72">
        <w:rPr>
          <w:rFonts w:ascii="Times New Roman" w:hAnsi="Times New Roman" w:cs="Times New Roman"/>
          <w:sz w:val="28"/>
          <w:szCs w:val="28"/>
        </w:rPr>
        <w:t>ПОЛОЖЕНИЕ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 КОМИССИИ ПО ЗЕМЛЕПОЛЬЗОВАНИЮ И ЗАСТРОЙКЕ</w:t>
      </w:r>
    </w:p>
    <w:p w:rsidR="0064173B" w:rsidRPr="00DB3A72" w:rsidRDefault="0064173B" w:rsidP="00DB3A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1.1. Комиссия по землепользованию и застройке (далее - Комиссия) является постоянно действующим консультатив</w:t>
      </w:r>
      <w:r w:rsidR="008B0499">
        <w:rPr>
          <w:rFonts w:ascii="Times New Roman" w:hAnsi="Times New Roman" w:cs="Times New Roman"/>
          <w:sz w:val="28"/>
          <w:szCs w:val="28"/>
        </w:rPr>
        <w:t>но-координационным органом при А</w:t>
      </w:r>
      <w:r w:rsidRPr="00DB3A72">
        <w:rPr>
          <w:rFonts w:ascii="Times New Roman" w:hAnsi="Times New Roman" w:cs="Times New Roman"/>
          <w:sz w:val="28"/>
          <w:szCs w:val="28"/>
        </w:rPr>
        <w:t>дминистрации</w:t>
      </w:r>
      <w:r w:rsidR="00B46720" w:rsidRPr="00DB3A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B3A72">
        <w:rPr>
          <w:rFonts w:ascii="Times New Roman" w:hAnsi="Times New Roman" w:cs="Times New Roman"/>
          <w:sz w:val="28"/>
          <w:szCs w:val="28"/>
        </w:rPr>
        <w:t>, созданным в целях осуществления мероприятий по организации и проведению публичных слушаний по градостроительным решениям по рассмотрению вопросов местного значения в области градостроительной деятельности,</w:t>
      </w:r>
      <w:r w:rsidR="0081112E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Pr="00DB3A72">
        <w:rPr>
          <w:rFonts w:ascii="Times New Roman" w:hAnsi="Times New Roman" w:cs="Times New Roman"/>
          <w:sz w:val="28"/>
          <w:szCs w:val="28"/>
        </w:rPr>
        <w:t>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B3A72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</w:t>
      </w:r>
      <w:hyperlink r:id="rId6" w:history="1">
        <w:r w:rsidRPr="008B049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B3A7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8B0499">
          <w:rPr>
            <w:rFonts w:ascii="Times New Roman" w:hAnsi="Times New Roman" w:cs="Times New Roman"/>
            <w:sz w:val="28"/>
            <w:szCs w:val="28"/>
          </w:rPr>
          <w:t>Градостроительным</w:t>
        </w:r>
      </w:hyperlink>
      <w:r w:rsidRPr="00DB3A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8B0499">
          <w:rPr>
            <w:rFonts w:ascii="Times New Roman" w:hAnsi="Times New Roman" w:cs="Times New Roman"/>
            <w:sz w:val="28"/>
            <w:szCs w:val="28"/>
          </w:rPr>
          <w:t>Земельным</w:t>
        </w:r>
      </w:hyperlink>
      <w:r w:rsidRPr="00DB3A72">
        <w:rPr>
          <w:rFonts w:ascii="Times New Roman" w:hAnsi="Times New Roman" w:cs="Times New Roman"/>
          <w:sz w:val="28"/>
          <w:szCs w:val="28"/>
        </w:rPr>
        <w:t xml:space="preserve"> кодексами Российской Федерации, Федеральным </w:t>
      </w:r>
      <w:hyperlink r:id="rId9" w:history="1">
        <w:r w:rsidRPr="008B049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B3A7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8B049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B3A72">
        <w:rPr>
          <w:rFonts w:ascii="Times New Roman" w:hAnsi="Times New Roman" w:cs="Times New Roman"/>
          <w:sz w:val="28"/>
          <w:szCs w:val="28"/>
        </w:rPr>
        <w:t xml:space="preserve"> </w:t>
      </w:r>
      <w:r w:rsidR="008B04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B0499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8B049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B0499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8B049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B3A72">
        <w:rPr>
          <w:rFonts w:ascii="Times New Roman" w:hAnsi="Times New Roman" w:cs="Times New Roman"/>
          <w:sz w:val="28"/>
          <w:szCs w:val="28"/>
        </w:rPr>
        <w:t xml:space="preserve">Алтайского края, </w:t>
      </w:r>
      <w:hyperlink r:id="rId11" w:history="1">
        <w:r w:rsidRPr="008B049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DB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499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="008B0499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DB3A72">
        <w:rPr>
          <w:rFonts w:ascii="Times New Roman" w:hAnsi="Times New Roman" w:cs="Times New Roman"/>
          <w:sz w:val="28"/>
          <w:szCs w:val="28"/>
        </w:rPr>
        <w:t xml:space="preserve"> от </w:t>
      </w:r>
      <w:r w:rsidR="008B0499">
        <w:rPr>
          <w:rFonts w:ascii="Times New Roman" w:hAnsi="Times New Roman" w:cs="Times New Roman"/>
          <w:sz w:val="28"/>
          <w:szCs w:val="28"/>
        </w:rPr>
        <w:t xml:space="preserve">23.03.2016 </w:t>
      </w:r>
      <w:r w:rsidRPr="00DB3A72">
        <w:rPr>
          <w:rFonts w:ascii="Times New Roman" w:hAnsi="Times New Roman" w:cs="Times New Roman"/>
          <w:sz w:val="28"/>
          <w:szCs w:val="28"/>
        </w:rPr>
        <w:t xml:space="preserve">N </w:t>
      </w:r>
      <w:r w:rsidR="008B0499">
        <w:rPr>
          <w:rFonts w:ascii="Times New Roman" w:hAnsi="Times New Roman" w:cs="Times New Roman"/>
          <w:sz w:val="28"/>
          <w:szCs w:val="28"/>
        </w:rPr>
        <w:t xml:space="preserve">5 </w:t>
      </w:r>
      <w:r w:rsidRPr="00DB3A72">
        <w:rPr>
          <w:rFonts w:ascii="Times New Roman" w:hAnsi="Times New Roman" w:cs="Times New Roman"/>
          <w:sz w:val="28"/>
          <w:szCs w:val="28"/>
        </w:rPr>
        <w:t>"Об утверждении Положения о порядке организации и проведения публ</w:t>
      </w:r>
      <w:r w:rsidR="008B0499">
        <w:rPr>
          <w:rFonts w:ascii="Times New Roman" w:hAnsi="Times New Roman" w:cs="Times New Roman"/>
          <w:sz w:val="28"/>
          <w:szCs w:val="28"/>
        </w:rPr>
        <w:t>ичных слушаний в  муниципальном образовании</w:t>
      </w:r>
      <w:proofErr w:type="gramEnd"/>
      <w:r w:rsidR="008B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499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8B049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B0499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8B049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DB3A72">
        <w:rPr>
          <w:rFonts w:ascii="Times New Roman" w:hAnsi="Times New Roman" w:cs="Times New Roman"/>
          <w:sz w:val="28"/>
          <w:szCs w:val="28"/>
        </w:rPr>
        <w:t>", настоящим Положением и иными нормативными правовыми актами.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1.3. Комиссией рассматриваются вопросы по следующим градостроительным решениям: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а) проект Генерального плана </w:t>
      </w:r>
      <w:r w:rsidR="008B04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B0499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8B049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B3A72">
        <w:rPr>
          <w:rFonts w:ascii="Times New Roman" w:hAnsi="Times New Roman" w:cs="Times New Roman"/>
          <w:sz w:val="28"/>
          <w:szCs w:val="28"/>
        </w:rPr>
        <w:t xml:space="preserve">, проект </w:t>
      </w:r>
      <w:r w:rsidR="00DB3A72">
        <w:rPr>
          <w:rFonts w:ascii="Times New Roman" w:hAnsi="Times New Roman" w:cs="Times New Roman"/>
          <w:sz w:val="28"/>
          <w:szCs w:val="28"/>
        </w:rPr>
        <w:t xml:space="preserve"> прав</w:t>
      </w:r>
      <w:r w:rsidR="00A70C1C">
        <w:rPr>
          <w:rFonts w:ascii="Times New Roman" w:hAnsi="Times New Roman" w:cs="Times New Roman"/>
          <w:sz w:val="28"/>
          <w:szCs w:val="28"/>
        </w:rPr>
        <w:t>ил землепользования и застройки</w:t>
      </w:r>
      <w:r w:rsidRPr="00DB3A72">
        <w:rPr>
          <w:rFonts w:ascii="Times New Roman" w:hAnsi="Times New Roman" w:cs="Times New Roman"/>
          <w:sz w:val="28"/>
          <w:szCs w:val="28"/>
        </w:rPr>
        <w:t>, внесение в них изменений;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б)  проекты планировки территорий, проекты межевания территорий;</w:t>
      </w:r>
    </w:p>
    <w:p w:rsidR="0064173B" w:rsidRPr="00DB3A72" w:rsidRDefault="00DB3A72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173B" w:rsidRPr="00DB3A72">
        <w:rPr>
          <w:rFonts w:ascii="Times New Roman" w:hAnsi="Times New Roman" w:cs="Times New Roman"/>
          <w:sz w:val="28"/>
          <w:szCs w:val="28"/>
        </w:rPr>
        <w:t>) изменение одного вида разрешенного использования земельных участков и объектов капитального строительства на другой вид такого использования;</w:t>
      </w:r>
    </w:p>
    <w:p w:rsidR="0064173B" w:rsidRPr="00DB3A72" w:rsidRDefault="00DB3A72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173B" w:rsidRPr="00DB3A72">
        <w:rPr>
          <w:rFonts w:ascii="Times New Roman" w:hAnsi="Times New Roman" w:cs="Times New Roman"/>
          <w:sz w:val="28"/>
          <w:szCs w:val="28"/>
        </w:rPr>
        <w:t>) установление публичных сервитутов;</w:t>
      </w:r>
    </w:p>
    <w:p w:rsidR="0064173B" w:rsidRPr="00DB3A72" w:rsidRDefault="00DB3A72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4173B" w:rsidRPr="00DB3A72">
        <w:rPr>
          <w:rFonts w:ascii="Times New Roman" w:hAnsi="Times New Roman" w:cs="Times New Roman"/>
          <w:sz w:val="28"/>
          <w:szCs w:val="28"/>
        </w:rPr>
        <w:t>) проект местных нормативов градостроительного проектирования;</w:t>
      </w:r>
    </w:p>
    <w:p w:rsidR="0064173B" w:rsidRPr="00DB3A72" w:rsidRDefault="005A39D7" w:rsidP="005A3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</w:t>
      </w:r>
      <w:r w:rsidR="0064173B" w:rsidRPr="00DB3A72">
        <w:rPr>
          <w:rFonts w:ascii="Times New Roman" w:hAnsi="Times New Roman" w:cs="Times New Roman"/>
          <w:sz w:val="28"/>
          <w:szCs w:val="28"/>
        </w:rPr>
        <w:t>) проект схемы теплоснабжения;</w:t>
      </w:r>
    </w:p>
    <w:p w:rsidR="0064173B" w:rsidRPr="00DB3A72" w:rsidRDefault="005A39D7" w:rsidP="005A3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ж</w:t>
      </w:r>
      <w:r w:rsidR="0064173B" w:rsidRPr="00DB3A72">
        <w:rPr>
          <w:rFonts w:ascii="Times New Roman" w:hAnsi="Times New Roman" w:cs="Times New Roman"/>
          <w:sz w:val="28"/>
          <w:szCs w:val="28"/>
        </w:rPr>
        <w:t>) об установлении соответствия разрешенного использования земельного участка классификатору видов разрешенного использования земельных участков.</w:t>
      </w:r>
    </w:p>
    <w:p w:rsidR="0064173B" w:rsidRPr="00DB3A72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2. Основные цели и задачи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2.1. Комиссия создана в целях подготовки и проведения публичных </w:t>
      </w:r>
      <w:r w:rsidRPr="00DB3A72">
        <w:rPr>
          <w:rFonts w:ascii="Times New Roman" w:hAnsi="Times New Roman" w:cs="Times New Roman"/>
          <w:sz w:val="28"/>
          <w:szCs w:val="28"/>
        </w:rPr>
        <w:lastRenderedPageBreak/>
        <w:t>слушаний по градостроительным решениям, а также в целях рассмотрения вопросов, решения по которым принимаются без проведения публичных слушаний.</w:t>
      </w:r>
    </w:p>
    <w:p w:rsidR="0064173B" w:rsidRPr="00DB3A72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3.1. Комиссия: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порядок и форму принятия решений на публичных слушаниях;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место и дату проведения публичных слушаний, сроки подачи предложений и рекомендаций по обсуждаемым вопросам;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направляет им официальные обращения о даче рекомендаций и предложений по вопросам, выносимым на обсуждение;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проводит анализ материалов, представленных инициаторами и экспертами публичных слушаний;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утверждает повестку дня публичных слушаний;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назначает ведущего и секретаря публичных слушаний для ведения публичных слушаний и составления протокола;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докладчиков (содокладчиков);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организует подготовку итогового документа;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регистрирует участников публичных слушаний и обеспечивает их информационными материалами;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готовит заключения о результатах публичных слушаний по градостроительным решениям;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проводит проверку разработанного проекта местных нормативов градостроительного проектирования на соответствие действующему законодательству, а также осуществляет рассмотрение предложений органов местного самоуправления и заинтересованных лиц по проекту местных нормативов градостроительного проектирования.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3.2. Комиссия имеет право: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запрашивать в установленном порядке у органов государственной власти и местного самоуправления, предприятий и организаций всех форм собственности информацию для реализации своих целей и задач;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вносить в установленном порядке предложения по вопросам, относящимся к компетенции Комиссии;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привлекать при необходимости специалистов, экспертов по вопросам, относящимся к компетенции Комиссии.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Default="0064173B" w:rsidP="007621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 Состав и порядок работы Комиссии</w:t>
      </w:r>
    </w:p>
    <w:p w:rsidR="00762166" w:rsidRPr="00DB3A72" w:rsidRDefault="00762166" w:rsidP="007621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E61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4.1. Состав Комисс</w:t>
      </w:r>
      <w:r w:rsidR="00762166">
        <w:rPr>
          <w:rFonts w:ascii="Times New Roman" w:hAnsi="Times New Roman" w:cs="Times New Roman"/>
          <w:sz w:val="28"/>
          <w:szCs w:val="28"/>
        </w:rPr>
        <w:t>ии утверждается постановлением А</w:t>
      </w:r>
      <w:r w:rsidRPr="00DB3A72">
        <w:rPr>
          <w:rFonts w:ascii="Times New Roman" w:hAnsi="Times New Roman" w:cs="Times New Roman"/>
          <w:sz w:val="28"/>
          <w:szCs w:val="28"/>
        </w:rPr>
        <w:t>дминистрации</w:t>
      </w:r>
      <w:r w:rsidR="00762166">
        <w:rPr>
          <w:rFonts w:ascii="Times New Roman" w:hAnsi="Times New Roman" w:cs="Times New Roman"/>
          <w:sz w:val="28"/>
          <w:szCs w:val="28"/>
        </w:rPr>
        <w:t xml:space="preserve"> </w:t>
      </w:r>
      <w:r w:rsidR="00762166">
        <w:rPr>
          <w:rFonts w:ascii="Times New Roman" w:hAnsi="Times New Roman" w:cs="Times New Roman"/>
          <w:sz w:val="28"/>
          <w:szCs w:val="28"/>
        </w:rPr>
        <w:lastRenderedPageBreak/>
        <w:t>сельсовета.</w:t>
      </w:r>
      <w:r w:rsidRPr="00DB3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4.2. Комиссия формируется из специа</w:t>
      </w:r>
      <w:r w:rsidR="00F65E6B">
        <w:rPr>
          <w:rFonts w:ascii="Times New Roman" w:hAnsi="Times New Roman" w:cs="Times New Roman"/>
          <w:sz w:val="28"/>
          <w:szCs w:val="28"/>
        </w:rPr>
        <w:t>листов в области земельных и имущественных отношений</w:t>
      </w:r>
      <w:r w:rsidRPr="00DB3A72">
        <w:rPr>
          <w:rFonts w:ascii="Times New Roman" w:hAnsi="Times New Roman" w:cs="Times New Roman"/>
          <w:sz w:val="28"/>
          <w:szCs w:val="28"/>
        </w:rPr>
        <w:t>, архитектуры и градостроительства, представителей органов местного самоуправления, общественных, строительных и творческих организаций.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4.3. В состав Комиссии входят: председатель Комиссии, его заместитель, секретарь, а также члены Комиссии.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Председатель Комиссии, его заместитель, секретарь избираются на первом заседании Комиссии.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4.4. В целях организации и проведения публичных слушаний Комиссия: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составляет план работ в отношении каждого градостроительного решения, подлежащего обсуждению на публичных слушаниях;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перечень задач, необходимых для проведения публичных слушаний;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перед началом проведения публичных слушаний организует регистрацию его участников;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обеспечивает ведение и оформление протокола публичных слушаний, который подписывается председателем и секретарем Комиссии;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готовит итоговый документ - заключение о результатах публичных слушаний, который совместно с протоколом передает гл</w:t>
      </w:r>
      <w:r w:rsidR="00164B3D">
        <w:rPr>
          <w:rFonts w:ascii="Times New Roman" w:hAnsi="Times New Roman" w:cs="Times New Roman"/>
          <w:sz w:val="28"/>
          <w:szCs w:val="28"/>
        </w:rPr>
        <w:t>аве А</w:t>
      </w:r>
      <w:r w:rsidRPr="00DB3A72">
        <w:rPr>
          <w:rFonts w:ascii="Times New Roman" w:hAnsi="Times New Roman" w:cs="Times New Roman"/>
          <w:sz w:val="28"/>
          <w:szCs w:val="28"/>
        </w:rPr>
        <w:t>дминистрации</w:t>
      </w:r>
      <w:r w:rsidR="007621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B3A72">
        <w:rPr>
          <w:rFonts w:ascii="Times New Roman" w:hAnsi="Times New Roman" w:cs="Times New Roman"/>
          <w:sz w:val="28"/>
          <w:szCs w:val="28"/>
        </w:rPr>
        <w:t xml:space="preserve"> для принятия решения;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обеспечивает публикацию итогового документа - заключения о результатах публичных слушаний </w:t>
      </w:r>
      <w:r w:rsidR="00762166">
        <w:rPr>
          <w:rFonts w:ascii="Times New Roman" w:hAnsi="Times New Roman" w:cs="Times New Roman"/>
          <w:sz w:val="28"/>
          <w:szCs w:val="28"/>
        </w:rPr>
        <w:t xml:space="preserve"> на информационном стенде</w:t>
      </w:r>
      <w:r w:rsidRPr="00DB3A72">
        <w:rPr>
          <w:rFonts w:ascii="Times New Roman" w:hAnsi="Times New Roman" w:cs="Times New Roman"/>
          <w:sz w:val="28"/>
          <w:szCs w:val="28"/>
        </w:rPr>
        <w:t>, а также размещает на официальном Интернет-сайте.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4.5. Заседания Комиссии проводятся по мере необходимости.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4.6. Члены Комиссии осуществляют свою деятельность на безвозмездной основе.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Комиссия правомочна решать вопросы, если на ее заседании присутствует не менее половины от установленного числа ее членов.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Члены Комиссии участвуют в ее работе с правом решающего голоса.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 При равенстве голосов правом решающего голоса обладает председатель комиссии.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Результаты работы Комиссии оформляются протоколами.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4.11. Комиссия обязана обеспечивать гласность при подготовке решений, в том числе путем предоставления всем заинтересованным лицам возможности доступа на публичные слушания, а также возможности высказывания по обсуждаемым вопросам.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762166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4173B" w:rsidRPr="00DB3A72" w:rsidRDefault="00762166" w:rsidP="00DB3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</w:p>
    <w:p w:rsidR="0064173B" w:rsidRPr="00DB3A72" w:rsidRDefault="00762166" w:rsidP="007621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сельсовета </w:t>
      </w:r>
      <w:r w:rsidR="00164B3D">
        <w:rPr>
          <w:rFonts w:ascii="Times New Roman" w:hAnsi="Times New Roman" w:cs="Times New Roman"/>
          <w:sz w:val="28"/>
          <w:szCs w:val="28"/>
        </w:rPr>
        <w:t xml:space="preserve"> 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от </w:t>
      </w:r>
      <w:r w:rsidR="000D2025">
        <w:rPr>
          <w:rFonts w:ascii="Times New Roman" w:hAnsi="Times New Roman" w:cs="Times New Roman"/>
          <w:sz w:val="28"/>
          <w:szCs w:val="28"/>
        </w:rPr>
        <w:t>24.04.2017 № 10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4"/>
      <w:bookmarkEnd w:id="1"/>
      <w:r w:rsidRPr="00DB3A72">
        <w:rPr>
          <w:rFonts w:ascii="Times New Roman" w:hAnsi="Times New Roman" w:cs="Times New Roman"/>
          <w:sz w:val="28"/>
          <w:szCs w:val="28"/>
        </w:rPr>
        <w:t>СОСТАВ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</w:t>
      </w:r>
    </w:p>
    <w:p w:rsidR="0064173B" w:rsidRPr="00DB3A72" w:rsidRDefault="0064173B" w:rsidP="00DB3A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5695"/>
      </w:tblGrid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Default="00A70C1C" w:rsidP="00A41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2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Грачикович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0C1C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53" w:rsidRDefault="00A41253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Щеглова Тамара </w:t>
            </w:r>
            <w:r w:rsidR="00A41253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  <w:p w:rsidR="00A70C1C" w:rsidRPr="00DB3A72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Михайловна                  </w:t>
            </w:r>
            <w:r w:rsidR="00A41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-глава Администрации сельсовета, председатель комиссии; </w:t>
            </w:r>
          </w:p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53" w:rsidRDefault="00A41253" w:rsidP="00A70C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Pr="00DB3A72" w:rsidRDefault="00A70C1C" w:rsidP="00A70C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сельсовета,  заместитель председателя комиссии; </w:t>
            </w: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41253" w:rsidRDefault="00A41253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73B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Галина</w:t>
            </w:r>
          </w:p>
          <w:p w:rsidR="0077142D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77142D" w:rsidRDefault="0077142D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42D" w:rsidRDefault="0077142D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42D" w:rsidRDefault="0077142D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  <w:p w:rsidR="00A70C1C" w:rsidRPr="00DB3A72" w:rsidRDefault="0077142D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64173B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депутатов</w:t>
            </w:r>
            <w:r w:rsidR="00F65E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 </w:t>
            </w:r>
          </w:p>
          <w:p w:rsidR="00F65E6B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77142D" w:rsidRDefault="0077142D" w:rsidP="00771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42D" w:rsidRDefault="0077142D" w:rsidP="00771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ИП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Е.В. (по согласованию);</w:t>
            </w:r>
          </w:p>
          <w:p w:rsidR="0077142D" w:rsidRPr="00DB3A72" w:rsidRDefault="0077142D" w:rsidP="00771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Янковская Татьяна </w:t>
            </w:r>
          </w:p>
          <w:p w:rsidR="00A41253" w:rsidRPr="00DB3A72" w:rsidRDefault="00A41253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A41253" w:rsidP="008111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5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отделом по строительству, архитектуре и ЖКХ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Топчихинского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F65E6B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</w:p>
          <w:p w:rsidR="0081112E" w:rsidRPr="00DB3A72" w:rsidRDefault="0081112E" w:rsidP="008111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F65E6B" w:rsidP="008111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F7F" w:rsidRPr="00DB3A72" w:rsidRDefault="00785F7F" w:rsidP="00DB3A72">
      <w:pPr>
        <w:rPr>
          <w:rFonts w:ascii="Times New Roman" w:hAnsi="Times New Roman" w:cs="Times New Roman"/>
          <w:sz w:val="28"/>
          <w:szCs w:val="28"/>
        </w:rPr>
      </w:pPr>
    </w:p>
    <w:sectPr w:rsidR="00785F7F" w:rsidRPr="00DB3A72" w:rsidSect="004E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3B"/>
    <w:rsid w:val="000C078C"/>
    <w:rsid w:val="000D2025"/>
    <w:rsid w:val="00164B3D"/>
    <w:rsid w:val="001C5559"/>
    <w:rsid w:val="004F284E"/>
    <w:rsid w:val="004F7F80"/>
    <w:rsid w:val="005A39D7"/>
    <w:rsid w:val="00634CF3"/>
    <w:rsid w:val="0064173B"/>
    <w:rsid w:val="007508B8"/>
    <w:rsid w:val="00762166"/>
    <w:rsid w:val="0077142D"/>
    <w:rsid w:val="00785F7F"/>
    <w:rsid w:val="007E5B87"/>
    <w:rsid w:val="007E6AE7"/>
    <w:rsid w:val="0081112E"/>
    <w:rsid w:val="00865B76"/>
    <w:rsid w:val="008B0499"/>
    <w:rsid w:val="0092233A"/>
    <w:rsid w:val="00A41253"/>
    <w:rsid w:val="00A70C1C"/>
    <w:rsid w:val="00A86034"/>
    <w:rsid w:val="00B46720"/>
    <w:rsid w:val="00C03F7A"/>
    <w:rsid w:val="00CC4593"/>
    <w:rsid w:val="00CE7644"/>
    <w:rsid w:val="00D22FD9"/>
    <w:rsid w:val="00DB3A72"/>
    <w:rsid w:val="00DC350D"/>
    <w:rsid w:val="00E4098E"/>
    <w:rsid w:val="00E6148B"/>
    <w:rsid w:val="00F6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8CF92C8AA60F311DD4C8C413D39C5E42774BD696C9D24BA105CC975VFl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68CF92C8AA60F311DD4C8C413D39C5E42774B5606E9D24BA105CC975VFl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68CF92C8AA60F311DD4C8C413D39C5E42F73B9633ECA26EB4552VClCE" TargetMode="External"/><Relationship Id="rId11" Type="http://schemas.openxmlformats.org/officeDocument/2006/relationships/hyperlink" Target="consultantplus://offline/ref=2268CF92C8AA60F311DD5281575167C9E02C2AB16D619E7BE74F079422F3F08FV5l5E" TargetMode="External"/><Relationship Id="rId5" Type="http://schemas.openxmlformats.org/officeDocument/2006/relationships/hyperlink" Target="consultantplus://offline/ref=2268CF92C8AA60F311DD5281575167C9E02C2AB16D619E7BE74F079422F3F08FV5l5E" TargetMode="External"/><Relationship Id="rId10" Type="http://schemas.openxmlformats.org/officeDocument/2006/relationships/hyperlink" Target="consultantplus://offline/ref=2268CF92C8AA60F311DD5281575167C9E02C2AB16D6F9375E04F079422F3F08FV5l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68CF92C8AA60F311DD4C8C413D39C5E42774B46A6C9D24BA105CC975VFl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AB1F-C21F-4B9D-9BF9-012C0C29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Inkovskai</dc:creator>
  <cp:lastModifiedBy>Zimino</cp:lastModifiedBy>
  <cp:revision>14</cp:revision>
  <cp:lastPrinted>2017-04-10T08:35:00Z</cp:lastPrinted>
  <dcterms:created xsi:type="dcterms:W3CDTF">2016-12-09T05:08:00Z</dcterms:created>
  <dcterms:modified xsi:type="dcterms:W3CDTF">2017-04-26T02:55:00Z</dcterms:modified>
</cp:coreProperties>
</file>