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A2" w:rsidRDefault="002877A2" w:rsidP="002877A2">
      <w:pPr>
        <w:jc w:val="center"/>
      </w:pPr>
      <w:r>
        <w:rPr>
          <w:b/>
          <w:spacing w:val="20"/>
          <w:sz w:val="24"/>
          <w:szCs w:val="24"/>
        </w:rPr>
        <w:t>АДМИНИСТРАЦИЯ МАКАРЬЕВСКОГО СЕЛЬСОВЕТА ТОПЧИХИНСКОГО РАЙОНА АЛТАЙСКОГО  КРАЯ</w:t>
      </w:r>
    </w:p>
    <w:p w:rsidR="002877A2" w:rsidRDefault="002877A2" w:rsidP="002877A2">
      <w:pPr>
        <w:jc w:val="center"/>
        <w:rPr>
          <w:b/>
          <w:spacing w:val="20"/>
          <w:sz w:val="24"/>
          <w:szCs w:val="24"/>
        </w:rPr>
      </w:pPr>
    </w:p>
    <w:p w:rsidR="002877A2" w:rsidRDefault="002877A2" w:rsidP="002877A2">
      <w:pPr>
        <w:jc w:val="center"/>
        <w:rPr>
          <w:b/>
          <w:spacing w:val="20"/>
          <w:sz w:val="24"/>
          <w:szCs w:val="24"/>
        </w:rPr>
      </w:pPr>
    </w:p>
    <w:p w:rsidR="002877A2" w:rsidRDefault="002877A2" w:rsidP="002877A2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2877A2" w:rsidRDefault="002877A2" w:rsidP="002877A2">
      <w:pPr>
        <w:jc w:val="center"/>
        <w:rPr>
          <w:rFonts w:ascii="Arial" w:hAnsi="Arial"/>
          <w:b/>
          <w:spacing w:val="84"/>
          <w:sz w:val="28"/>
          <w:szCs w:val="28"/>
        </w:rPr>
      </w:pPr>
    </w:p>
    <w:p w:rsidR="002877A2" w:rsidRDefault="002877A2" w:rsidP="002877A2">
      <w:pPr>
        <w:rPr>
          <w:rFonts w:ascii="Arial" w:hAnsi="Arial"/>
          <w:b/>
          <w:spacing w:val="84"/>
          <w:sz w:val="28"/>
          <w:szCs w:val="28"/>
        </w:rPr>
      </w:pPr>
    </w:p>
    <w:p w:rsidR="002877A2" w:rsidRDefault="002877A2" w:rsidP="002877A2">
      <w:pPr>
        <w:rPr>
          <w:kern w:val="24"/>
          <w:sz w:val="24"/>
          <w:szCs w:val="24"/>
        </w:rPr>
      </w:pPr>
      <w:r>
        <w:rPr>
          <w:rFonts w:ascii="Arial" w:hAnsi="Arial"/>
          <w:kern w:val="24"/>
          <w:sz w:val="24"/>
          <w:szCs w:val="24"/>
        </w:rPr>
        <w:t xml:space="preserve">12.11. 2018                                                                                                             № 50                                              </w:t>
      </w:r>
    </w:p>
    <w:p w:rsidR="002877A2" w:rsidRDefault="002877A2" w:rsidP="002877A2">
      <w:pPr>
        <w:jc w:val="center"/>
      </w:pPr>
      <w:r>
        <w:rPr>
          <w:rFonts w:ascii="Arial" w:hAnsi="Arial"/>
          <w:b/>
          <w:sz w:val="18"/>
          <w:szCs w:val="18"/>
        </w:rPr>
        <w:t>с. Макарьевка</w:t>
      </w:r>
    </w:p>
    <w:p w:rsidR="002877A2" w:rsidRDefault="002877A2" w:rsidP="002877A2">
      <w:pPr>
        <w:jc w:val="center"/>
        <w:rPr>
          <w:rFonts w:ascii="Arial" w:hAnsi="Arial"/>
          <w:b/>
          <w:sz w:val="18"/>
          <w:szCs w:val="18"/>
        </w:rPr>
      </w:pPr>
    </w:p>
    <w:p w:rsidR="002877A2" w:rsidRDefault="002877A2" w:rsidP="002877A2">
      <w:pPr>
        <w:jc w:val="center"/>
        <w:rPr>
          <w:rFonts w:ascii="Arial" w:hAnsi="Arial"/>
          <w:b/>
          <w:sz w:val="18"/>
          <w:szCs w:val="18"/>
        </w:rPr>
      </w:pPr>
    </w:p>
    <w:p w:rsidR="002877A2" w:rsidRDefault="002877A2" w:rsidP="002877A2">
      <w:pPr>
        <w:ind w:right="4855"/>
      </w:pPr>
    </w:p>
    <w:p w:rsidR="002877A2" w:rsidRDefault="002877A2" w:rsidP="002877A2">
      <w:pPr>
        <w:ind w:right="4855"/>
      </w:pPr>
    </w:p>
    <w:p w:rsidR="002877A2" w:rsidRDefault="002877A2" w:rsidP="002877A2">
      <w:pPr>
        <w:ind w:right="4855"/>
        <w:jc w:val="both"/>
      </w:pPr>
      <w:r>
        <w:rPr>
          <w:sz w:val="28"/>
          <w:szCs w:val="28"/>
        </w:rPr>
        <w:t>Об утверждении среднесрочного финансового плана муниципального образования Макарьевский сельсовет Топчихинского района Алтайского края на 2019 год и на плановый период 2020-2021 годов</w:t>
      </w:r>
    </w:p>
    <w:p w:rsidR="002877A2" w:rsidRDefault="002877A2" w:rsidP="002877A2">
      <w:pPr>
        <w:ind w:right="4855"/>
        <w:rPr>
          <w:sz w:val="28"/>
          <w:szCs w:val="28"/>
        </w:rPr>
      </w:pPr>
    </w:p>
    <w:p w:rsidR="002877A2" w:rsidRDefault="002877A2" w:rsidP="002877A2">
      <w:pPr>
        <w:ind w:right="4855"/>
        <w:rPr>
          <w:sz w:val="28"/>
          <w:szCs w:val="28"/>
        </w:rPr>
      </w:pPr>
    </w:p>
    <w:p w:rsidR="002877A2" w:rsidRDefault="002877A2" w:rsidP="002877A2">
      <w:pPr>
        <w:ind w:right="-185"/>
        <w:jc w:val="both"/>
      </w:pPr>
      <w:r>
        <w:rPr>
          <w:sz w:val="28"/>
          <w:szCs w:val="28"/>
        </w:rPr>
        <w:tab/>
        <w:t>В соответствии со статьями 169, 174 Бюджетного кодекса Российской Федерации, руководствуясь Уставом муниципального образования Макарьевский сельсовет Топчихинского района Алтайского края, Положением о бюджетном устройстве, бюджетном процессе и финансовом контроле в муниципальном образовании Макарьевский сельсовет Топчихинского района Алтайского края,</w:t>
      </w:r>
      <w:r>
        <w:t xml:space="preserve"> </w:t>
      </w:r>
      <w:r>
        <w:rPr>
          <w:sz w:val="28"/>
          <w:szCs w:val="28"/>
        </w:rPr>
        <w:t xml:space="preserve"> утвержденным решением Макарьевского сельского Совета депутатов от 30.10.2017 № 19, 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877A2" w:rsidRDefault="002877A2" w:rsidP="002877A2">
      <w:pPr>
        <w:ind w:right="-185"/>
        <w:jc w:val="both"/>
        <w:rPr>
          <w:sz w:val="28"/>
          <w:szCs w:val="28"/>
        </w:rPr>
      </w:pPr>
    </w:p>
    <w:p w:rsidR="002877A2" w:rsidRDefault="002877A2" w:rsidP="002877A2">
      <w:pPr>
        <w:ind w:right="-185" w:firstLine="708"/>
        <w:jc w:val="both"/>
      </w:pPr>
      <w:r>
        <w:rPr>
          <w:sz w:val="28"/>
          <w:szCs w:val="28"/>
        </w:rPr>
        <w:t>1. Утвердить среднесрочный финансовый план муниципального образования Макарьевский сельсовет Топчихинского района Алтайского края на 2019 год и на плановый период 2020 - 2021 годов.</w:t>
      </w:r>
    </w:p>
    <w:p w:rsidR="002877A2" w:rsidRDefault="002877A2" w:rsidP="002877A2">
      <w:pPr>
        <w:ind w:right="-185" w:firstLine="708"/>
        <w:jc w:val="both"/>
      </w:pPr>
      <w:r>
        <w:rPr>
          <w:sz w:val="28"/>
          <w:szCs w:val="28"/>
        </w:rPr>
        <w:t xml:space="preserve">2. Настоящее   постановление обнародовать в установленном порядке и    </w:t>
      </w:r>
    </w:p>
    <w:p w:rsidR="002877A2" w:rsidRDefault="002877A2" w:rsidP="002877A2">
      <w:pPr>
        <w:ind w:right="-185"/>
        <w:jc w:val="both"/>
      </w:pPr>
      <w:r>
        <w:rPr>
          <w:sz w:val="28"/>
          <w:szCs w:val="28"/>
        </w:rPr>
        <w:t>разместить на официальном сайте муниципального образования Топчихинский район.</w:t>
      </w:r>
    </w:p>
    <w:p w:rsidR="002877A2" w:rsidRDefault="002877A2" w:rsidP="002877A2">
      <w:pPr>
        <w:ind w:right="-185"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бюджету и вопросам местного самоуправления. </w:t>
      </w:r>
    </w:p>
    <w:p w:rsidR="002877A2" w:rsidRDefault="002877A2" w:rsidP="002877A2">
      <w:pPr>
        <w:ind w:right="-185"/>
        <w:jc w:val="both"/>
        <w:rPr>
          <w:sz w:val="28"/>
          <w:szCs w:val="28"/>
        </w:rPr>
      </w:pPr>
    </w:p>
    <w:p w:rsidR="002877A2" w:rsidRDefault="002877A2" w:rsidP="002877A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877A2" w:rsidRDefault="002877A2" w:rsidP="002877A2">
      <w:pPr>
        <w:ind w:right="-185"/>
        <w:jc w:val="both"/>
      </w:pPr>
      <w:r>
        <w:rPr>
          <w:sz w:val="28"/>
          <w:szCs w:val="28"/>
        </w:rPr>
        <w:t>Администрации сельсовета                                           О.А. Ковалевская</w:t>
      </w:r>
    </w:p>
    <w:p w:rsidR="002877A2" w:rsidRDefault="002877A2" w:rsidP="002877A2">
      <w:pPr>
        <w:ind w:right="-185"/>
        <w:rPr>
          <w:sz w:val="28"/>
          <w:szCs w:val="28"/>
        </w:rPr>
      </w:pPr>
    </w:p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p w:rsidR="002877A2" w:rsidRDefault="002877A2" w:rsidP="002877A2"/>
    <w:tbl>
      <w:tblPr>
        <w:tblW w:w="0" w:type="auto"/>
        <w:tblInd w:w="5211" w:type="dxa"/>
        <w:tblLook w:val="04A0"/>
      </w:tblPr>
      <w:tblGrid>
        <w:gridCol w:w="4360"/>
      </w:tblGrid>
      <w:tr w:rsidR="002877A2" w:rsidTr="002877A2">
        <w:tc>
          <w:tcPr>
            <w:tcW w:w="4360" w:type="dxa"/>
            <w:hideMark/>
          </w:tcPr>
          <w:p w:rsidR="002877A2" w:rsidRDefault="002877A2">
            <w:pPr>
              <w:tabs>
                <w:tab w:val="left" w:pos="6521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Утвержден </w:t>
            </w:r>
          </w:p>
          <w:p w:rsidR="002877A2" w:rsidRDefault="002877A2">
            <w:pPr>
              <w:tabs>
                <w:tab w:val="left" w:pos="6521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постановлением Администрации Макарьевского сельсовета</w:t>
            </w:r>
          </w:p>
          <w:p w:rsidR="002877A2" w:rsidRDefault="002877A2">
            <w:pPr>
              <w:tabs>
                <w:tab w:val="left" w:pos="6521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от 12.11.2018 №  50</w:t>
            </w:r>
          </w:p>
        </w:tc>
      </w:tr>
    </w:tbl>
    <w:p w:rsidR="002877A2" w:rsidRDefault="002877A2" w:rsidP="002877A2">
      <w:pPr>
        <w:tabs>
          <w:tab w:val="left" w:pos="652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2877A2" w:rsidRDefault="002877A2" w:rsidP="002877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Среднесрочный финансовый план муниципального образования Макарьевский сельсовет Топчихинского района Алтайского края </w:t>
      </w:r>
    </w:p>
    <w:p w:rsidR="002877A2" w:rsidRDefault="002877A2" w:rsidP="002877A2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2019 – 2021 годы</w:t>
      </w:r>
    </w:p>
    <w:p w:rsidR="002877A2" w:rsidRDefault="002877A2" w:rsidP="002877A2">
      <w:pPr>
        <w:jc w:val="center"/>
        <w:rPr>
          <w:sz w:val="26"/>
          <w:szCs w:val="26"/>
        </w:rPr>
      </w:pPr>
    </w:p>
    <w:p w:rsidR="002877A2" w:rsidRDefault="002877A2" w:rsidP="002877A2">
      <w:pPr>
        <w:jc w:val="both"/>
        <w:rPr>
          <w:sz w:val="26"/>
          <w:szCs w:val="26"/>
        </w:rPr>
      </w:pPr>
      <w:r>
        <w:rPr>
          <w:sz w:val="26"/>
          <w:szCs w:val="26"/>
        </w:rPr>
        <w:t>Раздел 1. Основные показатели среднесрочного финансового плана на 2019 – 2021 гг.</w:t>
      </w:r>
    </w:p>
    <w:p w:rsidR="002877A2" w:rsidRDefault="002877A2" w:rsidP="002877A2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2"/>
        <w:gridCol w:w="992"/>
        <w:gridCol w:w="1134"/>
        <w:gridCol w:w="1276"/>
        <w:gridCol w:w="1134"/>
      </w:tblGrid>
      <w:tr w:rsidR="002877A2" w:rsidTr="002877A2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Код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Плановый период</w:t>
            </w:r>
          </w:p>
        </w:tc>
      </w:tr>
      <w:tr w:rsidR="002877A2" w:rsidTr="002877A2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2021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424,7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Расходы,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1591,7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 по разделам, подразделам бюджетной классификации: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1287,2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937,7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344,5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6,9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Дефицит</w:t>
            </w:r>
            <w:proofErr w:type="gramStart"/>
            <w:r>
              <w:rPr>
                <w:rFonts w:eastAsia="Calibri"/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Источники финансирования дефицита, сальдо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привлечение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погашение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Общий объем бюджетных ассигнований на реализацию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</w:t>
            </w:r>
          </w:p>
        </w:tc>
      </w:tr>
      <w:tr w:rsidR="002877A2" w:rsidTr="002877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Верхний предел муниципального внутреннего долга на 1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2" w:rsidRDefault="002877A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</w:tr>
    </w:tbl>
    <w:p w:rsidR="002877A2" w:rsidRDefault="002877A2" w:rsidP="002877A2">
      <w:pPr>
        <w:suppressAutoHyphens w:val="0"/>
        <w:rPr>
          <w:rStyle w:val="a4"/>
          <w:b w:val="0"/>
          <w:bCs/>
          <w:kern w:val="0"/>
          <w:sz w:val="26"/>
          <w:szCs w:val="26"/>
        </w:rPr>
        <w:sectPr w:rsidR="002877A2">
          <w:pgSz w:w="11906" w:h="16838"/>
          <w:pgMar w:top="1021" w:right="680" w:bottom="1021" w:left="1701" w:header="720" w:footer="720" w:gutter="0"/>
          <w:cols w:space="720"/>
        </w:sectPr>
      </w:pPr>
    </w:p>
    <w:p w:rsidR="002877A2" w:rsidRDefault="002877A2" w:rsidP="002877A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lastRenderedPageBreak/>
        <w:t>Раздел 2.Объемы бюджетных ассигнований по главным распорядителям, распорядителям бюджетных средств</w:t>
      </w:r>
    </w:p>
    <w:p w:rsidR="002877A2" w:rsidRDefault="002877A2" w:rsidP="002877A2">
      <w:pPr>
        <w:pStyle w:val="a3"/>
        <w:jc w:val="center"/>
        <w:rPr>
          <w:rStyle w:val="a4"/>
          <w:bCs/>
        </w:rPr>
      </w:pP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на 2019-2021 годы</w:t>
      </w:r>
    </w:p>
    <w:p w:rsidR="002877A2" w:rsidRDefault="002877A2" w:rsidP="002877A2">
      <w:pPr>
        <w:jc w:val="right"/>
      </w:pPr>
      <w:r>
        <w:rPr>
          <w:sz w:val="26"/>
          <w:szCs w:val="26"/>
        </w:rPr>
        <w:t>тыс. рублей</w:t>
      </w:r>
    </w:p>
    <w:tbl>
      <w:tblPr>
        <w:tblW w:w="15456" w:type="dxa"/>
        <w:tblInd w:w="-318" w:type="dxa"/>
        <w:tblLayout w:type="fixed"/>
        <w:tblLook w:val="04A0"/>
      </w:tblPr>
      <w:tblGrid>
        <w:gridCol w:w="6666"/>
        <w:gridCol w:w="851"/>
        <w:gridCol w:w="567"/>
        <w:gridCol w:w="567"/>
        <w:gridCol w:w="1985"/>
        <w:gridCol w:w="709"/>
        <w:gridCol w:w="1701"/>
        <w:gridCol w:w="1134"/>
        <w:gridCol w:w="1276"/>
      </w:tblGrid>
      <w:tr w:rsidR="002877A2" w:rsidTr="002877A2">
        <w:trPr>
          <w:trHeight w:val="360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период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7A2" w:rsidRDefault="002877A2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</w:t>
            </w:r>
          </w:p>
        </w:tc>
      </w:tr>
      <w:tr w:rsidR="002877A2" w:rsidTr="002877A2">
        <w:trPr>
          <w:trHeight w:val="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1287,2</w:t>
            </w:r>
          </w:p>
        </w:tc>
      </w:tr>
      <w:tr w:rsidR="002877A2" w:rsidTr="002877A2">
        <w:trPr>
          <w:trHeight w:val="6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местных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937,7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937,7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937,7                                     </w:t>
            </w:r>
          </w:p>
        </w:tc>
      </w:tr>
      <w:tr w:rsidR="002877A2" w:rsidTr="002877A2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01 200 10110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729,7</w:t>
            </w:r>
          </w:p>
        </w:tc>
      </w:tr>
      <w:tr w:rsidR="002877A2" w:rsidTr="002877A2">
        <w:trPr>
          <w:trHeight w:val="10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233,4</w:t>
            </w:r>
          </w:p>
        </w:tc>
      </w:tr>
      <w:tr w:rsidR="002877A2" w:rsidTr="002877A2">
        <w:trPr>
          <w:trHeight w:val="27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416,3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416,3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416,3 </w:t>
            </w:r>
          </w:p>
        </w:tc>
      </w:tr>
      <w:tr w:rsidR="002877A2" w:rsidTr="002877A2">
        <w:trPr>
          <w:trHeight w:val="4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2877A2" w:rsidTr="002877A2">
        <w:trPr>
          <w:trHeight w:val="66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</w:tr>
      <w:tr w:rsidR="002877A2" w:rsidTr="002877A2">
        <w:trPr>
          <w:trHeight w:val="34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</w:tr>
      <w:tr w:rsidR="002877A2" w:rsidTr="002877A2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2877A2" w:rsidTr="002877A2">
        <w:trPr>
          <w:trHeight w:val="2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2877A2" w:rsidTr="002877A2">
        <w:trPr>
          <w:trHeight w:val="2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общегосударственные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344,5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01 400 70060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01 400 70060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77A2" w:rsidTr="002877A2">
        <w:trPr>
          <w:trHeight w:val="27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хозяйственного обслуживания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02 500 10810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250,4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02 500 10810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250,4</w:t>
            </w:r>
          </w:p>
        </w:tc>
      </w:tr>
      <w:tr w:rsidR="002877A2" w:rsidTr="002877A2">
        <w:trPr>
          <w:trHeight w:val="2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содействия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предупреждению терроризма и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40 000 60990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40 000 60990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развития и поддержки малого предпринимательства на территории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77A2" w:rsidTr="002877A2">
        <w:trPr>
          <w:trHeight w:val="57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tabs>
                <w:tab w:val="left" w:pos="7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gramStart"/>
            <w:r>
              <w:rPr>
                <w:sz w:val="26"/>
                <w:szCs w:val="26"/>
              </w:rPr>
              <w:t>пожарной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877A2" w:rsidTr="002877A2">
        <w:trPr>
          <w:trHeight w:val="8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иных полномочий на решение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99 100 64010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</w:tr>
      <w:tr w:rsidR="002877A2" w:rsidTr="002877A2">
        <w:trPr>
          <w:trHeight w:val="22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tabs>
                <w:tab w:val="center" w:pos="7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99 100 64100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</w:tr>
      <w:tr w:rsidR="002877A2" w:rsidTr="002877A2">
        <w:trPr>
          <w:trHeight w:val="22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99 900 14710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877A2" w:rsidTr="002877A2">
        <w:trPr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877A2" w:rsidTr="002877A2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64,0</w:t>
            </w:r>
          </w:p>
        </w:tc>
      </w:tr>
      <w:tr w:rsidR="002877A2" w:rsidTr="002877A2">
        <w:trPr>
          <w:trHeight w:val="926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Осуществление первичного воинского учета на территориях, где отсутствуют военные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2877A2" w:rsidTr="002877A2">
        <w:trPr>
          <w:trHeight w:val="127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>
              <w:rPr>
                <w:sz w:val="26"/>
                <w:szCs w:val="26"/>
              </w:rPr>
              <w:t>государственными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органами, казенными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учреждениями, органами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rPr>
                <w:sz w:val="26"/>
                <w:szCs w:val="26"/>
              </w:rPr>
            </w:pPr>
          </w:p>
          <w:p w:rsidR="002877A2" w:rsidRDefault="002877A2">
            <w:pPr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</w:p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2877A2" w:rsidTr="002877A2">
        <w:trPr>
          <w:trHeight w:val="28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01 400 51180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2877A2" w:rsidTr="002877A2">
        <w:trPr>
          <w:trHeight w:val="26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20,0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Дорожное хозяйство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</w:tr>
      <w:tr w:rsidR="002877A2" w:rsidTr="002877A2">
        <w:trPr>
          <w:trHeight w:val="3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Жилищно-коммунальное </w:t>
            </w:r>
          </w:p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80,0</w:t>
            </w:r>
          </w:p>
        </w:tc>
      </w:tr>
      <w:tr w:rsidR="002877A2" w:rsidTr="002877A2">
        <w:trPr>
          <w:trHeight w:val="27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92 900 18030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92 900 18030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877A2" w:rsidTr="002877A2">
        <w:trPr>
          <w:trHeight w:val="21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«Благоустройство территории Макарьевского сельсовета Топчихинского района» на 2019-2021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</w:tr>
      <w:tr w:rsidR="002877A2" w:rsidTr="002877A2">
        <w:trPr>
          <w:trHeight w:val="4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92 900 18080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78,0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</w:tr>
      <w:tr w:rsidR="002877A2" w:rsidTr="002877A2">
        <w:trPr>
          <w:trHeight w:val="8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бюджету муниципального района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</w:p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</w:tr>
      <w:tr w:rsidR="002877A2" w:rsidTr="002877A2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55,6</w:t>
            </w:r>
          </w:p>
        </w:tc>
      </w:tr>
      <w:tr w:rsidR="002877A2" w:rsidTr="002877A2">
        <w:trPr>
          <w:trHeight w:val="2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6,</w:t>
            </w:r>
            <w:r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6,</w:t>
            </w:r>
            <w:r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6,</w:t>
            </w:r>
            <w:r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90 300 16670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77A2" w:rsidRDefault="002877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90 300 16670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2877A2" w:rsidTr="002877A2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A2" w:rsidRDefault="002877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A2" w:rsidRDefault="002877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en-US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en-US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7A2" w:rsidRDefault="002877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en-US"/>
              </w:rPr>
              <w:t>91,7</w:t>
            </w:r>
          </w:p>
        </w:tc>
      </w:tr>
    </w:tbl>
    <w:p w:rsidR="002877A2" w:rsidRDefault="002877A2" w:rsidP="002877A2">
      <w:pPr>
        <w:suppressAutoHyphens w:val="0"/>
        <w:rPr>
          <w:sz w:val="26"/>
          <w:szCs w:val="26"/>
        </w:rPr>
        <w:sectPr w:rsidR="002877A2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0528C" w:rsidRDefault="0020528C"/>
    <w:sectPr w:rsidR="0020528C" w:rsidSect="0020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77A2"/>
    <w:rsid w:val="0020528C"/>
    <w:rsid w:val="0028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877A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</w:rPr>
  </w:style>
  <w:style w:type="character" w:customStyle="1" w:styleId="a4">
    <w:name w:val="Цветовое выделение"/>
    <w:uiPriority w:val="99"/>
    <w:rsid w:val="002877A2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cp:lastPrinted>2018-11-13T02:46:00Z</cp:lastPrinted>
  <dcterms:created xsi:type="dcterms:W3CDTF">2018-11-13T02:44:00Z</dcterms:created>
  <dcterms:modified xsi:type="dcterms:W3CDTF">2018-11-13T02:48:00Z</dcterms:modified>
</cp:coreProperties>
</file>