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D2" w:rsidRPr="00646CD2" w:rsidRDefault="00646CD2" w:rsidP="00646CD2">
      <w:pPr>
        <w:pStyle w:val="ConsPlusNormal"/>
        <w:ind w:left="5670"/>
        <w:outlineLvl w:val="1"/>
        <w:rPr>
          <w:sz w:val="24"/>
          <w:szCs w:val="24"/>
        </w:rPr>
      </w:pPr>
      <w:r w:rsidRPr="00646CD2">
        <w:rPr>
          <w:sz w:val="24"/>
          <w:szCs w:val="24"/>
        </w:rPr>
        <w:t xml:space="preserve">            Приложение </w:t>
      </w:r>
    </w:p>
    <w:p w:rsidR="00646CD2" w:rsidRPr="00646CD2" w:rsidRDefault="00646CD2" w:rsidP="00646CD2">
      <w:pPr>
        <w:spacing w:line="162" w:lineRule="atLeast"/>
        <w:jc w:val="center"/>
        <w:rPr>
          <w:bCs/>
          <w:sz w:val="24"/>
        </w:rPr>
      </w:pPr>
      <w:r w:rsidRPr="00646CD2">
        <w:rPr>
          <w:sz w:val="24"/>
        </w:rPr>
        <w:t xml:space="preserve">                                                                                                        к </w:t>
      </w:r>
      <w:r w:rsidRPr="00646CD2">
        <w:rPr>
          <w:bCs/>
          <w:sz w:val="24"/>
        </w:rPr>
        <w:t xml:space="preserve">нормативному правовому </w:t>
      </w:r>
    </w:p>
    <w:p w:rsidR="00646CD2" w:rsidRPr="00646CD2" w:rsidRDefault="00646CD2" w:rsidP="00646CD2">
      <w:pPr>
        <w:spacing w:line="162" w:lineRule="atLeast"/>
        <w:jc w:val="right"/>
        <w:rPr>
          <w:bCs/>
          <w:sz w:val="24"/>
        </w:rPr>
      </w:pPr>
      <w:r w:rsidRPr="00646CD2">
        <w:rPr>
          <w:bCs/>
          <w:sz w:val="24"/>
        </w:rPr>
        <w:t xml:space="preserve">акту от ______.2018 № </w:t>
      </w:r>
      <w:proofErr w:type="spellStart"/>
      <w:r w:rsidRPr="00646CD2">
        <w:rPr>
          <w:bCs/>
          <w:sz w:val="24"/>
        </w:rPr>
        <w:t>___-рс</w:t>
      </w:r>
      <w:proofErr w:type="spellEnd"/>
    </w:p>
    <w:p w:rsidR="00646CD2" w:rsidRPr="00646CD2" w:rsidRDefault="00646CD2" w:rsidP="00646CD2">
      <w:pPr>
        <w:spacing w:line="162" w:lineRule="atLeast"/>
        <w:jc w:val="right"/>
        <w:rPr>
          <w:rStyle w:val="StrongEmphasis"/>
          <w:color w:val="000000"/>
          <w:sz w:val="24"/>
        </w:rPr>
      </w:pPr>
    </w:p>
    <w:p w:rsidR="00326766" w:rsidRDefault="00326766" w:rsidP="00326766">
      <w:pPr>
        <w:spacing w:line="162" w:lineRule="atLeast"/>
        <w:jc w:val="center"/>
        <w:rPr>
          <w:rStyle w:val="StrongEmphasis"/>
          <w:b w:val="0"/>
          <w:color w:val="000000"/>
          <w:szCs w:val="28"/>
        </w:rPr>
      </w:pPr>
      <w:r w:rsidRPr="000F3BFF">
        <w:rPr>
          <w:rStyle w:val="StrongEmphasis"/>
          <w:color w:val="000000"/>
          <w:szCs w:val="28"/>
        </w:rPr>
        <w:t xml:space="preserve">Положение о муниципально-частном партнерстве </w:t>
      </w:r>
      <w:proofErr w:type="gramStart"/>
      <w:r w:rsidRPr="000F3BFF">
        <w:rPr>
          <w:rStyle w:val="StrongEmphasis"/>
          <w:color w:val="000000"/>
          <w:szCs w:val="28"/>
        </w:rPr>
        <w:t>в</w:t>
      </w:r>
      <w:proofErr w:type="gramEnd"/>
      <w:r w:rsidRPr="000F3BFF">
        <w:rPr>
          <w:rStyle w:val="StrongEmphasis"/>
          <w:color w:val="000000"/>
          <w:szCs w:val="28"/>
        </w:rPr>
        <w:t xml:space="preserve"> </w:t>
      </w:r>
    </w:p>
    <w:p w:rsidR="00326766" w:rsidRPr="000F3BFF" w:rsidRDefault="00326766" w:rsidP="00326766">
      <w:pPr>
        <w:spacing w:line="162" w:lineRule="atLeast"/>
        <w:jc w:val="center"/>
        <w:rPr>
          <w:b/>
        </w:rPr>
      </w:pPr>
      <w:r w:rsidRPr="000F3BFF">
        <w:rPr>
          <w:rFonts w:eastAsia="Calibri"/>
          <w:b/>
          <w:szCs w:val="28"/>
          <w:lang w:eastAsia="en-US"/>
        </w:rPr>
        <w:t xml:space="preserve">муниципальном </w:t>
      </w:r>
      <w:proofErr w:type="gramStart"/>
      <w:r w:rsidRPr="000F3BFF">
        <w:rPr>
          <w:rFonts w:eastAsia="Calibri"/>
          <w:b/>
          <w:szCs w:val="28"/>
          <w:lang w:eastAsia="en-US"/>
        </w:rPr>
        <w:t>образовании</w:t>
      </w:r>
      <w:proofErr w:type="gramEnd"/>
      <w:r w:rsidRPr="000F3BFF">
        <w:rPr>
          <w:rFonts w:eastAsia="Calibri"/>
          <w:b/>
          <w:szCs w:val="28"/>
          <w:lang w:eastAsia="en-US"/>
        </w:rPr>
        <w:t xml:space="preserve"> Топчихинский район</w:t>
      </w:r>
      <w:r w:rsidRPr="000F3BFF">
        <w:rPr>
          <w:rStyle w:val="StrongEmphasis"/>
          <w:color w:val="000000"/>
          <w:szCs w:val="28"/>
        </w:rPr>
        <w:t xml:space="preserve"> </w:t>
      </w:r>
      <w:r w:rsidRPr="000F3BFF">
        <w:rPr>
          <w:b/>
          <w:color w:val="000000"/>
          <w:szCs w:val="28"/>
        </w:rPr>
        <w:br/>
      </w:r>
    </w:p>
    <w:p w:rsidR="00326766" w:rsidRDefault="00326766" w:rsidP="00326766">
      <w:pPr>
        <w:spacing w:line="162" w:lineRule="atLeast"/>
        <w:jc w:val="center"/>
        <w:rPr>
          <w:b/>
          <w:szCs w:val="28"/>
        </w:rPr>
      </w:pPr>
      <w:r>
        <w:rPr>
          <w:rStyle w:val="StrongEmphasis"/>
          <w:szCs w:val="28"/>
        </w:rPr>
        <w:t>1. Общие положения</w:t>
      </w:r>
    </w:p>
    <w:p w:rsidR="00326766" w:rsidRDefault="00326766" w:rsidP="00326766">
      <w:pPr>
        <w:spacing w:before="120" w:line="162" w:lineRule="atLeast"/>
        <w:ind w:firstLine="709"/>
        <w:jc w:val="both"/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Положение </w:t>
      </w:r>
      <w:r w:rsidRPr="00373F81">
        <w:rPr>
          <w:rStyle w:val="StrongEmphasis"/>
          <w:color w:val="000000"/>
          <w:szCs w:val="28"/>
        </w:rPr>
        <w:t xml:space="preserve">о муниципально-частном партнерстве в </w:t>
      </w:r>
      <w:r w:rsidRPr="00373F81">
        <w:rPr>
          <w:rFonts w:eastAsia="Calibri"/>
          <w:szCs w:val="28"/>
          <w:lang w:eastAsia="en-US"/>
        </w:rPr>
        <w:t>муниципальном образовании Топчихинский район</w:t>
      </w:r>
      <w:r>
        <w:rPr>
          <w:rFonts w:eastAsia="Calibri"/>
          <w:szCs w:val="28"/>
          <w:lang w:eastAsia="en-US"/>
        </w:rPr>
        <w:t xml:space="preserve"> (далее – Положение)</w:t>
      </w:r>
      <w:r w:rsidRPr="00373F81">
        <w:rPr>
          <w:rStyle w:val="StrongEmphasis"/>
          <w:color w:val="000000"/>
          <w:szCs w:val="28"/>
        </w:rPr>
        <w:t xml:space="preserve"> </w:t>
      </w:r>
      <w:r>
        <w:rPr>
          <w:szCs w:val="28"/>
        </w:rPr>
        <w:t>определяет цели, формы и условия участия муниципального образования Топчихинский район (далее - муниципальное образование) 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 от 01.07.2015 № 224-ФЗ «О государственно-частном партнерстве, муниципально-частном партнерстве</w:t>
      </w:r>
      <w:proofErr w:type="gramEnd"/>
      <w:r>
        <w:rPr>
          <w:szCs w:val="28"/>
        </w:rPr>
        <w:t xml:space="preserve"> в Российской Федерации и внесении изменений в отдельные законодательные акты Российской Федерации» (далее – Закон № 224-ФЗ). При этом учтены положения </w:t>
      </w:r>
      <w:r>
        <w:rPr>
          <w:color w:val="000000"/>
          <w:szCs w:val="28"/>
        </w:rPr>
        <w:t>Ф</w:t>
      </w:r>
      <w:r>
        <w:rPr>
          <w:szCs w:val="28"/>
        </w:rPr>
        <w:t xml:space="preserve">едерального закона от 06.10.2003 № 131-ФЗ «Об общих принципах организации местного самоуправления в Российской Федерации» в части </w:t>
      </w:r>
      <w:r>
        <w:rPr>
          <w:color w:val="000000"/>
          <w:szCs w:val="28"/>
        </w:rPr>
        <w:t>основных принципов управления органами местного самоуправления муниципальным имуществом от имени муниципального образования</w:t>
      </w:r>
      <w:r>
        <w:rPr>
          <w:szCs w:val="28"/>
        </w:rPr>
        <w:t>.</w:t>
      </w:r>
    </w:p>
    <w:p w:rsidR="00326766" w:rsidRDefault="00326766" w:rsidP="00326766">
      <w:pPr>
        <w:ind w:firstLine="709"/>
        <w:jc w:val="both"/>
        <w:rPr>
          <w:szCs w:val="28"/>
        </w:rPr>
      </w:pPr>
      <w:r>
        <w:rPr>
          <w:szCs w:val="28"/>
        </w:rPr>
        <w:t>2. Настоящее Положение разработано в целях:</w:t>
      </w:r>
    </w:p>
    <w:p w:rsidR="00326766" w:rsidRDefault="00326766" w:rsidP="00326766">
      <w:pPr>
        <w:ind w:firstLine="709"/>
        <w:jc w:val="both"/>
        <w:rPr>
          <w:szCs w:val="28"/>
        </w:rPr>
      </w:pPr>
      <w:r>
        <w:rPr>
          <w:szCs w:val="28"/>
        </w:rPr>
        <w:t>1) привлечения инвестиций в экономику и социальную сферу муниципального образования;</w:t>
      </w:r>
    </w:p>
    <w:p w:rsidR="00326766" w:rsidRDefault="00326766" w:rsidP="00326766">
      <w:pPr>
        <w:ind w:firstLine="709"/>
        <w:jc w:val="both"/>
        <w:rPr>
          <w:szCs w:val="28"/>
        </w:rPr>
      </w:pPr>
      <w:r>
        <w:rPr>
          <w:szCs w:val="28"/>
        </w:rPr>
        <w:t>2) обеспечения стабильных условий для развития муниципально-частного партнерства в муниципальном образовании;</w:t>
      </w:r>
    </w:p>
    <w:p w:rsidR="00326766" w:rsidRDefault="00326766" w:rsidP="00326766">
      <w:pPr>
        <w:ind w:firstLine="709"/>
        <w:jc w:val="both"/>
        <w:rPr>
          <w:szCs w:val="28"/>
        </w:rPr>
      </w:pPr>
      <w:r>
        <w:rPr>
          <w:szCs w:val="28"/>
        </w:rPr>
        <w:t>3) эффективного использования муниципальных и частных ресурсов, включая материальные, финансовые, интеллектуальные, научно-технические ресурсы, повышение уровня жизни населения, обеспечение эффективного использования имущества, находящегося в муниципальной собственности муниципального образования.</w:t>
      </w:r>
    </w:p>
    <w:p w:rsidR="00326766" w:rsidRDefault="00326766" w:rsidP="00326766">
      <w:pPr>
        <w:ind w:firstLine="709"/>
        <w:jc w:val="both"/>
        <w:rPr>
          <w:szCs w:val="28"/>
        </w:rPr>
      </w:pPr>
    </w:p>
    <w:p w:rsidR="00326766" w:rsidRDefault="00326766" w:rsidP="00326766">
      <w:pPr>
        <w:jc w:val="center"/>
        <w:rPr>
          <w:b/>
          <w:szCs w:val="28"/>
        </w:rPr>
      </w:pPr>
      <w:r>
        <w:rPr>
          <w:rStyle w:val="StrongEmphasis"/>
          <w:szCs w:val="28"/>
        </w:rPr>
        <w:t>2. Основные понятия, используемые в настоящем Положении</w:t>
      </w:r>
    </w:p>
    <w:p w:rsidR="00326766" w:rsidRDefault="00326766" w:rsidP="00326766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1. Для целей настоящего Положения используются следующие основные понятия:</w:t>
      </w:r>
    </w:p>
    <w:p w:rsidR="00326766" w:rsidRDefault="00326766" w:rsidP="00326766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1) </w:t>
      </w:r>
      <w:proofErr w:type="spellStart"/>
      <w:r>
        <w:rPr>
          <w:szCs w:val="28"/>
        </w:rPr>
        <w:t>муниципально-частное</w:t>
      </w:r>
      <w:proofErr w:type="spellEnd"/>
      <w:r>
        <w:rPr>
          <w:szCs w:val="28"/>
        </w:rPr>
        <w:t xml:space="preserve">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муниципально-частном партнерстве, заключенных в целях привлечения в экономику частных инвестиций, обеспечения органами </w:t>
      </w:r>
      <w:r>
        <w:rPr>
          <w:szCs w:val="28"/>
        </w:rPr>
        <w:lastRenderedPageBreak/>
        <w:t>местного самоуправления доступности товаров, работ, услуг и повышения их качества;</w:t>
      </w:r>
      <w:proofErr w:type="gramEnd"/>
    </w:p>
    <w:p w:rsidR="00326766" w:rsidRDefault="00326766" w:rsidP="00326766">
      <w:pPr>
        <w:ind w:firstLine="709"/>
        <w:jc w:val="both"/>
      </w:pPr>
      <w:r>
        <w:rPr>
          <w:szCs w:val="28"/>
        </w:rPr>
        <w:t>2) соглашение о муниципально-частном партнерстве (далее - соглашение) - гражданско-правовой договор между публичным партнером и частным партнером, заключенный на срок не  менее чем на три года в порядке и на условиях, которые определены Законом №224-ФЗ;</w:t>
      </w:r>
    </w:p>
    <w:p w:rsidR="00326766" w:rsidRDefault="00326766" w:rsidP="00326766">
      <w:pPr>
        <w:ind w:firstLine="709"/>
        <w:jc w:val="both"/>
        <w:rPr>
          <w:szCs w:val="28"/>
        </w:rPr>
      </w:pPr>
      <w:r>
        <w:rPr>
          <w:szCs w:val="28"/>
        </w:rPr>
        <w:t>3) частный партнер - российское юридическое лицо, с которым в соответствии с Законом № 224-ФЗ заключено соглашение;</w:t>
      </w:r>
    </w:p>
    <w:p w:rsidR="00326766" w:rsidRDefault="00326766" w:rsidP="00326766">
      <w:pPr>
        <w:ind w:firstLine="709"/>
        <w:jc w:val="both"/>
        <w:rPr>
          <w:szCs w:val="28"/>
        </w:rPr>
      </w:pPr>
      <w:r>
        <w:rPr>
          <w:szCs w:val="28"/>
        </w:rPr>
        <w:t>4) публичный партнер -  муниципальное образование, от имени которого выступает глава муниципального образования или иной уполномоченный орган местного самоуправления  в соответствии с уставом муниципального образования.</w:t>
      </w:r>
    </w:p>
    <w:p w:rsidR="00326766" w:rsidRDefault="00326766" w:rsidP="00326766">
      <w:pPr>
        <w:ind w:firstLine="709"/>
        <w:jc w:val="both"/>
        <w:rPr>
          <w:szCs w:val="28"/>
        </w:rPr>
      </w:pPr>
      <w:r>
        <w:rPr>
          <w:szCs w:val="28"/>
        </w:rPr>
        <w:t xml:space="preserve">2. Понятия и </w:t>
      </w:r>
      <w:proofErr w:type="gramStart"/>
      <w:r>
        <w:rPr>
          <w:szCs w:val="28"/>
        </w:rPr>
        <w:t>термины, не закрепленные настоящим Положением используются</w:t>
      </w:r>
      <w:proofErr w:type="gramEnd"/>
      <w:r>
        <w:rPr>
          <w:szCs w:val="28"/>
        </w:rPr>
        <w:t xml:space="preserve"> в том значении, в котором они определены Законом № 224-ФЗ.</w:t>
      </w:r>
    </w:p>
    <w:p w:rsidR="00326766" w:rsidRDefault="00326766" w:rsidP="00326766">
      <w:pPr>
        <w:ind w:firstLine="709"/>
        <w:jc w:val="both"/>
        <w:rPr>
          <w:szCs w:val="28"/>
        </w:rPr>
      </w:pPr>
    </w:p>
    <w:p w:rsidR="00326766" w:rsidRDefault="00326766" w:rsidP="00326766">
      <w:pPr>
        <w:jc w:val="center"/>
        <w:rPr>
          <w:rStyle w:val="StrongEmphasis"/>
          <w:b w:val="0"/>
          <w:szCs w:val="28"/>
        </w:rPr>
      </w:pPr>
      <w:r>
        <w:rPr>
          <w:rStyle w:val="StrongEmphasis"/>
          <w:szCs w:val="28"/>
        </w:rPr>
        <w:t>3. Принципы участия муниципального образования</w:t>
      </w:r>
      <w:r>
        <w:rPr>
          <w:rStyle w:val="apple-converted-space"/>
          <w:b/>
          <w:bCs/>
          <w:szCs w:val="28"/>
        </w:rPr>
        <w:t> </w:t>
      </w:r>
      <w:r>
        <w:rPr>
          <w:rStyle w:val="StrongEmphasis"/>
          <w:szCs w:val="28"/>
        </w:rPr>
        <w:t>в муниципально-частном партнерстве</w:t>
      </w:r>
    </w:p>
    <w:p w:rsidR="00326766" w:rsidRDefault="00326766" w:rsidP="00326766">
      <w:pPr>
        <w:tabs>
          <w:tab w:val="center" w:pos="4678"/>
        </w:tabs>
        <w:spacing w:before="120"/>
        <w:ind w:firstLine="709"/>
        <w:jc w:val="both"/>
        <w:rPr>
          <w:szCs w:val="28"/>
        </w:rPr>
      </w:pPr>
      <w:r>
        <w:rPr>
          <w:szCs w:val="28"/>
        </w:rPr>
        <w:tab/>
        <w:t>1. Участие сторон в муниципально-частном партнерстве основывается на принципах:</w:t>
      </w:r>
    </w:p>
    <w:p w:rsidR="00326766" w:rsidRDefault="00326766" w:rsidP="00326766">
      <w:pPr>
        <w:tabs>
          <w:tab w:val="center" w:pos="4678"/>
        </w:tabs>
        <w:ind w:firstLine="709"/>
        <w:jc w:val="both"/>
      </w:pPr>
      <w:r>
        <w:rPr>
          <w:szCs w:val="28"/>
        </w:rPr>
        <w:t>1) открытости и доступности информации о муниципально-частном партнерстве, за исключением сведений, составляющих государственную тайну и иную охраняемую</w:t>
      </w:r>
      <w:r>
        <w:rPr>
          <w:rStyle w:val="apple-converted-space"/>
          <w:szCs w:val="28"/>
        </w:rPr>
        <w:t> </w:t>
      </w:r>
      <w:hyperlink r:id="rId4">
        <w:r>
          <w:rPr>
            <w:rStyle w:val="InternetLink"/>
            <w:color w:val="000000"/>
            <w:szCs w:val="28"/>
          </w:rPr>
          <w:t>законом</w:t>
        </w:r>
      </w:hyperlink>
      <w:r>
        <w:rPr>
          <w:rStyle w:val="apple-converted-space"/>
          <w:szCs w:val="28"/>
        </w:rPr>
        <w:t> </w:t>
      </w:r>
      <w:r>
        <w:rPr>
          <w:szCs w:val="28"/>
        </w:rPr>
        <w:t>тайну;</w:t>
      </w:r>
    </w:p>
    <w:p w:rsidR="00326766" w:rsidRDefault="00326766" w:rsidP="00326766">
      <w:pPr>
        <w:tabs>
          <w:tab w:val="center" w:pos="4678"/>
        </w:tabs>
        <w:ind w:firstLine="709"/>
        <w:jc w:val="both"/>
      </w:pPr>
      <w:r>
        <w:rPr>
          <w:szCs w:val="28"/>
        </w:rPr>
        <w:t>2) обеспечения конкуренции;</w:t>
      </w:r>
    </w:p>
    <w:p w:rsidR="00326766" w:rsidRDefault="00326766" w:rsidP="00326766">
      <w:pPr>
        <w:tabs>
          <w:tab w:val="center" w:pos="4678"/>
        </w:tabs>
        <w:ind w:firstLine="709"/>
        <w:jc w:val="both"/>
      </w:pPr>
      <w:r>
        <w:rPr>
          <w:szCs w:val="28"/>
        </w:rPr>
        <w:tab/>
        <w:t>3) отсутствия дискриминации, равноправия сторон соглашения и равенства их перед законом;</w:t>
      </w:r>
    </w:p>
    <w:p w:rsidR="00326766" w:rsidRDefault="00326766" w:rsidP="00326766">
      <w:pPr>
        <w:tabs>
          <w:tab w:val="center" w:pos="4678"/>
        </w:tabs>
        <w:ind w:firstLine="709"/>
        <w:jc w:val="both"/>
        <w:rPr>
          <w:szCs w:val="28"/>
        </w:rPr>
      </w:pPr>
      <w:r>
        <w:rPr>
          <w:szCs w:val="28"/>
        </w:rPr>
        <w:t>4) добросовестного исполнения сторонами соглашения обязательств по соглашению;</w:t>
      </w:r>
    </w:p>
    <w:p w:rsidR="00326766" w:rsidRDefault="00326766" w:rsidP="00326766">
      <w:pPr>
        <w:tabs>
          <w:tab w:val="center" w:pos="4678"/>
        </w:tabs>
        <w:ind w:firstLine="709"/>
        <w:jc w:val="both"/>
      </w:pPr>
      <w:r>
        <w:rPr>
          <w:szCs w:val="28"/>
        </w:rPr>
        <w:t>5) справедливого распределения рисков и обязательств между сторонами соглашения;</w:t>
      </w:r>
    </w:p>
    <w:p w:rsidR="00326766" w:rsidRDefault="00326766" w:rsidP="00326766">
      <w:pPr>
        <w:tabs>
          <w:tab w:val="center" w:pos="4678"/>
        </w:tabs>
        <w:ind w:firstLine="709"/>
        <w:jc w:val="both"/>
      </w:pPr>
      <w:r>
        <w:rPr>
          <w:szCs w:val="28"/>
        </w:rPr>
        <w:t>6) свободы заключения соглашения.</w:t>
      </w:r>
    </w:p>
    <w:p w:rsidR="00326766" w:rsidRDefault="00326766" w:rsidP="00326766">
      <w:pPr>
        <w:tabs>
          <w:tab w:val="center" w:pos="4678"/>
        </w:tabs>
        <w:ind w:firstLine="709"/>
        <w:jc w:val="both"/>
        <w:rPr>
          <w:szCs w:val="28"/>
        </w:rPr>
      </w:pPr>
    </w:p>
    <w:p w:rsidR="00326766" w:rsidRDefault="00326766" w:rsidP="00326766">
      <w:pPr>
        <w:jc w:val="center"/>
        <w:rPr>
          <w:b/>
          <w:szCs w:val="28"/>
        </w:rPr>
      </w:pPr>
      <w:r>
        <w:rPr>
          <w:rStyle w:val="StrongEmphasis"/>
          <w:szCs w:val="28"/>
        </w:rPr>
        <w:t>4. Формы муниципально-частного партнерства</w:t>
      </w:r>
    </w:p>
    <w:p w:rsidR="00326766" w:rsidRDefault="00326766" w:rsidP="00326766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Муниципально-частное</w:t>
      </w:r>
      <w:proofErr w:type="spellEnd"/>
      <w:r>
        <w:rPr>
          <w:szCs w:val="28"/>
        </w:rPr>
        <w:t xml:space="preserve"> партнерство может осуществляться в следующих формах:</w:t>
      </w:r>
    </w:p>
    <w:p w:rsidR="00326766" w:rsidRDefault="00326766" w:rsidP="00326766">
      <w:pPr>
        <w:ind w:firstLine="709"/>
        <w:jc w:val="both"/>
        <w:rPr>
          <w:szCs w:val="28"/>
        </w:rPr>
      </w:pPr>
      <w:r>
        <w:rPr>
          <w:szCs w:val="28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326766" w:rsidRDefault="00326766" w:rsidP="00326766">
      <w:pPr>
        <w:ind w:firstLine="709"/>
        <w:jc w:val="both"/>
        <w:rPr>
          <w:szCs w:val="28"/>
        </w:rPr>
      </w:pPr>
      <w:r>
        <w:rPr>
          <w:szCs w:val="28"/>
        </w:rPr>
        <w:t>2) реализация инвестиционных проектов, в том числе инвестиционных проектов местного значения;</w:t>
      </w:r>
    </w:p>
    <w:p w:rsidR="00326766" w:rsidRDefault="00326766" w:rsidP="00326766">
      <w:pPr>
        <w:ind w:firstLine="709"/>
        <w:jc w:val="both"/>
        <w:rPr>
          <w:szCs w:val="28"/>
        </w:rPr>
      </w:pPr>
      <w:r>
        <w:rPr>
          <w:szCs w:val="28"/>
        </w:rPr>
        <w:t>3) реализация инновационных проектов;</w:t>
      </w:r>
    </w:p>
    <w:p w:rsidR="00326766" w:rsidRDefault="00326766" w:rsidP="00326766">
      <w:pPr>
        <w:ind w:firstLine="709"/>
        <w:jc w:val="both"/>
        <w:rPr>
          <w:szCs w:val="28"/>
        </w:rPr>
      </w:pPr>
      <w:r>
        <w:rPr>
          <w:szCs w:val="28"/>
        </w:rPr>
        <w:t>4) концессионные соглашения;</w:t>
      </w:r>
    </w:p>
    <w:p w:rsidR="00326766" w:rsidRDefault="00326766" w:rsidP="00326766">
      <w:pPr>
        <w:ind w:firstLine="709"/>
        <w:jc w:val="both"/>
        <w:rPr>
          <w:szCs w:val="28"/>
        </w:rPr>
      </w:pPr>
      <w:r>
        <w:rPr>
          <w:szCs w:val="28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326766" w:rsidRDefault="00326766" w:rsidP="00326766">
      <w:pPr>
        <w:pStyle w:val="a4"/>
        <w:ind w:left="0" w:firstLine="709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партнерство может осуществляться в иных формах, не противоречащих законодательству. Такие формы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 </w:t>
      </w:r>
      <w:r>
        <w:rPr>
          <w:rFonts w:ascii="Times New Roman" w:hAnsi="Times New Roman" w:cs="Times New Roman"/>
          <w:bCs/>
          <w:sz w:val="28"/>
          <w:szCs w:val="28"/>
        </w:rPr>
        <w:t>статьей 12 Закона № 224-ФЗ определяются соглашениями о муниципально-частном партнерстве.</w:t>
      </w:r>
    </w:p>
    <w:p w:rsidR="00326766" w:rsidRDefault="00326766" w:rsidP="00326766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bCs/>
          <w:sz w:val="28"/>
          <w:szCs w:val="28"/>
        </w:rPr>
      </w:pPr>
    </w:p>
    <w:p w:rsidR="00326766" w:rsidRDefault="00326766" w:rsidP="00326766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bCs/>
          <w:sz w:val="28"/>
          <w:szCs w:val="28"/>
        </w:rPr>
      </w:pPr>
    </w:p>
    <w:p w:rsidR="00326766" w:rsidRDefault="00326766" w:rsidP="00326766">
      <w:pPr>
        <w:pStyle w:val="a5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5. Формы муниципальной поддержки муниципально-частного партнерства</w:t>
      </w:r>
    </w:p>
    <w:p w:rsidR="00326766" w:rsidRDefault="00326766" w:rsidP="00326766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326766" w:rsidRDefault="00326766" w:rsidP="00326766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Муниципальная поддержка муниципально-частного партнерства в муниципальном образовании может осуществляться в соответствии с федеральным законодательством, законодательством Алтайского края в следующих формах:</w:t>
      </w:r>
    </w:p>
    <w:p w:rsidR="00326766" w:rsidRPr="005A6D04" w:rsidRDefault="00326766" w:rsidP="00326766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5A6D04">
        <w:rPr>
          <w:sz w:val="28"/>
          <w:szCs w:val="28"/>
        </w:rPr>
        <w:t xml:space="preserve">1) предоставление </w:t>
      </w:r>
      <w:proofErr w:type="gramStart"/>
      <w:r w:rsidRPr="005A6D04">
        <w:rPr>
          <w:sz w:val="28"/>
          <w:szCs w:val="28"/>
        </w:rPr>
        <w:t>бюджетных</w:t>
      </w:r>
      <w:proofErr w:type="gramEnd"/>
      <w:r w:rsidRPr="005A6D04">
        <w:rPr>
          <w:sz w:val="28"/>
          <w:szCs w:val="28"/>
        </w:rPr>
        <w:t xml:space="preserve"> инвестиций;</w:t>
      </w:r>
    </w:p>
    <w:p w:rsidR="00326766" w:rsidRPr="005A6D04" w:rsidRDefault="00326766" w:rsidP="00326766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5A6D04">
        <w:rPr>
          <w:sz w:val="28"/>
          <w:szCs w:val="28"/>
        </w:rPr>
        <w:t>2) предоставление льгот по аренде имущества, являющегося муниципальной собственностью;</w:t>
      </w:r>
    </w:p>
    <w:p w:rsidR="00326766" w:rsidRPr="005A6D04" w:rsidRDefault="00326766" w:rsidP="00326766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5A6D04">
        <w:rPr>
          <w:sz w:val="28"/>
          <w:szCs w:val="28"/>
        </w:rPr>
        <w:t xml:space="preserve">3) субсидирование за счет средств </w:t>
      </w:r>
      <w:proofErr w:type="gramStart"/>
      <w:r w:rsidRPr="005A6D04">
        <w:rPr>
          <w:sz w:val="28"/>
          <w:szCs w:val="28"/>
        </w:rPr>
        <w:t>районного</w:t>
      </w:r>
      <w:proofErr w:type="gramEnd"/>
      <w:r w:rsidRPr="005A6D04">
        <w:rPr>
          <w:sz w:val="28"/>
          <w:szCs w:val="28"/>
        </w:rPr>
        <w:t xml:space="preserve"> бюджета части процентной ставки за пользование кредитом;</w:t>
      </w:r>
    </w:p>
    <w:p w:rsidR="00326766" w:rsidRPr="005A6D04" w:rsidRDefault="00326766" w:rsidP="00326766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5A6D04">
        <w:rPr>
          <w:sz w:val="28"/>
          <w:szCs w:val="28"/>
        </w:rPr>
        <w:t>4) предоставление инвестиций в уставный капитал;</w:t>
      </w:r>
    </w:p>
    <w:p w:rsidR="00326766" w:rsidRPr="005A6D04" w:rsidRDefault="00326766" w:rsidP="00326766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5A6D04">
        <w:rPr>
          <w:sz w:val="28"/>
          <w:szCs w:val="28"/>
        </w:rPr>
        <w:t>5) информационная и консультационная поддержка.</w:t>
      </w:r>
    </w:p>
    <w:p w:rsidR="00326766" w:rsidRDefault="00326766" w:rsidP="00326766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326766" w:rsidRDefault="00326766" w:rsidP="00326766">
      <w:pPr>
        <w:pStyle w:val="a4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Полномочия муниципального образования в сфере муниципально-частного партнерства</w:t>
      </w:r>
    </w:p>
    <w:p w:rsidR="00326766" w:rsidRDefault="00326766" w:rsidP="00326766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1. Полномочия главы района, органа местного самоуправления в сфере муниципально-частного партнерства определены частями 1, 2 статьи 18 Закона № 224-ФЗ.</w:t>
      </w:r>
    </w:p>
    <w:p w:rsidR="00326766" w:rsidRDefault="00326766" w:rsidP="00326766">
      <w:pPr>
        <w:autoSpaceDE w:val="0"/>
        <w:ind w:firstLine="709"/>
        <w:jc w:val="both"/>
      </w:pPr>
      <w:r>
        <w:rPr>
          <w:szCs w:val="28"/>
        </w:rPr>
        <w:t xml:space="preserve">2.  </w:t>
      </w:r>
      <w:proofErr w:type="gramStart"/>
      <w:r>
        <w:rPr>
          <w:szCs w:val="28"/>
        </w:rPr>
        <w:t>В соответствии с частями 1, 2 статьи 18 Закона № 224-ФЗ допускается осуществление иных полномочий, предусмотренных названным Федеральным законом, другими федеральными законами и нормативными правовыми актами Российской Федерации, Алтайского края, Уставом и муниципальными правовыми актами.</w:t>
      </w:r>
      <w:proofErr w:type="gramEnd"/>
    </w:p>
    <w:p w:rsidR="00326766" w:rsidRDefault="00326766" w:rsidP="00326766">
      <w:pPr>
        <w:autoSpaceDE w:val="0"/>
        <w:ind w:firstLine="709"/>
        <w:jc w:val="both"/>
      </w:pPr>
      <w:r w:rsidRPr="005A6D04">
        <w:rPr>
          <w:szCs w:val="28"/>
        </w:rPr>
        <w:t>3. Глава муниципального образования направляет в орган исполнительной власти Алтайского края, определенный Правительством Алтайского края, проект</w:t>
      </w:r>
      <w:r>
        <w:rPr>
          <w:szCs w:val="28"/>
        </w:rPr>
        <w:t xml:space="preserve"> муниципально-частного партнерства для проведения оценки эффективности проекта и определения его сравнительного преимущества в соответствии с </w:t>
      </w:r>
      <w:r w:rsidRPr="008A2FBA">
        <w:rPr>
          <w:rStyle w:val="InternetLink"/>
          <w:szCs w:val="28"/>
        </w:rPr>
        <w:t>частями 2 - 5 статьи 9</w:t>
      </w:r>
      <w:r>
        <w:rPr>
          <w:szCs w:val="28"/>
        </w:rPr>
        <w:t xml:space="preserve"> Закона № 224-ФЗ.</w:t>
      </w:r>
    </w:p>
    <w:p w:rsidR="00326766" w:rsidRDefault="00326766" w:rsidP="00326766">
      <w:pPr>
        <w:ind w:firstLine="709"/>
        <w:jc w:val="both"/>
        <w:rPr>
          <w:szCs w:val="28"/>
        </w:rPr>
      </w:pPr>
      <w:bookmarkStart w:id="0" w:name="sub_1801"/>
      <w:bookmarkEnd w:id="0"/>
    </w:p>
    <w:p w:rsidR="00326766" w:rsidRDefault="00326766" w:rsidP="00326766">
      <w:pPr>
        <w:jc w:val="center"/>
        <w:rPr>
          <w:rStyle w:val="StrongEmphasis"/>
          <w:b w:val="0"/>
          <w:szCs w:val="28"/>
        </w:rPr>
      </w:pPr>
      <w:r>
        <w:rPr>
          <w:rStyle w:val="StrongEmphasis"/>
          <w:szCs w:val="28"/>
        </w:rPr>
        <w:t>7. Объекты соглашения</w:t>
      </w:r>
    </w:p>
    <w:p w:rsidR="00326766" w:rsidRDefault="00326766" w:rsidP="00326766">
      <w:pPr>
        <w:pStyle w:val="a4"/>
        <w:spacing w:before="120"/>
        <w:ind w:left="0" w:firstLine="709"/>
      </w:pPr>
      <w:r>
        <w:rPr>
          <w:rFonts w:ascii="Times New Roman" w:hAnsi="Times New Roman" w:cs="Times New Roman"/>
          <w:sz w:val="28"/>
          <w:szCs w:val="28"/>
        </w:rPr>
        <w:t xml:space="preserve">Объекты соглашения о муниципально-частном партнерстве определены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статьей 7 Закона № 224-ФЗ.</w:t>
      </w:r>
    </w:p>
    <w:p w:rsidR="00326766" w:rsidRDefault="00326766" w:rsidP="00326766">
      <w:pPr>
        <w:ind w:firstLine="709"/>
        <w:jc w:val="both"/>
        <w:rPr>
          <w:rStyle w:val="a3"/>
          <w:b w:val="0"/>
          <w:color w:val="000000"/>
          <w:szCs w:val="28"/>
        </w:rPr>
      </w:pPr>
    </w:p>
    <w:p w:rsidR="00326766" w:rsidRDefault="00326766" w:rsidP="00326766">
      <w:pPr>
        <w:jc w:val="center"/>
        <w:rPr>
          <w:b/>
          <w:szCs w:val="28"/>
        </w:rPr>
      </w:pPr>
      <w:r>
        <w:rPr>
          <w:rStyle w:val="StrongEmphasis"/>
          <w:szCs w:val="28"/>
        </w:rPr>
        <w:t>8. Стороны соглашения</w:t>
      </w:r>
    </w:p>
    <w:p w:rsidR="00326766" w:rsidRDefault="00326766" w:rsidP="00326766">
      <w:pPr>
        <w:pStyle w:val="ConsPlusNormal"/>
        <w:spacing w:before="120"/>
        <w:ind w:firstLine="709"/>
        <w:jc w:val="both"/>
      </w:pPr>
      <w:r>
        <w:t>1. Сторонами соглашения муниципально-частного партнерства являются публичный партнер и частный партнер.</w:t>
      </w:r>
    </w:p>
    <w:p w:rsidR="00326766" w:rsidRDefault="00326766" w:rsidP="00326766">
      <w:pPr>
        <w:pStyle w:val="ConsPlusNormal"/>
        <w:ind w:firstLine="709"/>
        <w:jc w:val="both"/>
      </w:pPr>
      <w:r>
        <w:t>2. Не могут являться частными партнерами, а также участвовать на стороне частного партнера следующие юридические лица:</w:t>
      </w:r>
    </w:p>
    <w:p w:rsidR="00326766" w:rsidRDefault="00326766" w:rsidP="00326766">
      <w:pPr>
        <w:pStyle w:val="ConsPlusNormal"/>
        <w:ind w:firstLine="709"/>
        <w:jc w:val="both"/>
      </w:pPr>
      <w:r>
        <w:lastRenderedPageBreak/>
        <w:t>1) государственные и муниципальные унитарные предприятия;</w:t>
      </w:r>
    </w:p>
    <w:p w:rsidR="00326766" w:rsidRDefault="00326766" w:rsidP="00326766">
      <w:pPr>
        <w:pStyle w:val="ConsPlusNormal"/>
        <w:ind w:firstLine="709"/>
        <w:jc w:val="both"/>
      </w:pPr>
      <w:r>
        <w:t>2) государственные и муниципальные учреждения;</w:t>
      </w:r>
    </w:p>
    <w:p w:rsidR="00326766" w:rsidRDefault="00326766" w:rsidP="00326766">
      <w:pPr>
        <w:pStyle w:val="ConsPlusNormal"/>
        <w:ind w:firstLine="709"/>
        <w:jc w:val="both"/>
      </w:pPr>
      <w: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:rsidR="00326766" w:rsidRDefault="00326766" w:rsidP="00326766">
      <w:pPr>
        <w:pStyle w:val="ConsPlusNormal"/>
        <w:ind w:firstLine="709"/>
        <w:jc w:val="both"/>
      </w:pPr>
      <w:r>
        <w:t>4) хозяйственные товарищества и общества, хозяйственные партнерства, находящиеся под контролем Российской Федерации, Алтайского края или муниципального образования;</w:t>
      </w:r>
    </w:p>
    <w:p w:rsidR="00326766" w:rsidRDefault="00326766" w:rsidP="00326766">
      <w:pPr>
        <w:pStyle w:val="ConsPlusNormal"/>
        <w:ind w:firstLine="709"/>
        <w:jc w:val="both"/>
      </w:pPr>
      <w:r>
        <w:t>5) дочерние хозяйственные общества, находящиеся под контролем указанных в</w:t>
      </w:r>
      <w:r>
        <w:rPr>
          <w:rStyle w:val="apple-converted-space"/>
        </w:rPr>
        <w:t> </w:t>
      </w:r>
      <w:hyperlink r:id="rId5" w:anchor="Par4" w:history="1">
        <w:r>
          <w:rPr>
            <w:rStyle w:val="InternetLink"/>
            <w:color w:val="000000"/>
          </w:rPr>
          <w:t>пунктах 1</w:t>
        </w:r>
      </w:hyperlink>
      <w:r>
        <w:rPr>
          <w:rStyle w:val="apple-converted-space"/>
        </w:rPr>
        <w:t> </w:t>
      </w:r>
      <w:r>
        <w:t>-</w:t>
      </w:r>
      <w:r>
        <w:rPr>
          <w:rStyle w:val="apple-converted-space"/>
        </w:rPr>
        <w:t> </w:t>
      </w:r>
      <w:hyperlink r:id="rId6" w:anchor="Par7" w:history="1">
        <w:r>
          <w:rPr>
            <w:rStyle w:val="InternetLink"/>
            <w:color w:val="000000"/>
          </w:rPr>
          <w:t>4</w:t>
        </w:r>
      </w:hyperlink>
      <w:r>
        <w:t xml:space="preserve"> настоящей части организаций;</w:t>
      </w:r>
    </w:p>
    <w:p w:rsidR="00326766" w:rsidRDefault="00326766" w:rsidP="00326766">
      <w:pPr>
        <w:pStyle w:val="ConsPlusNormal"/>
        <w:ind w:firstLine="709"/>
        <w:jc w:val="both"/>
      </w:pPr>
      <w:r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326766" w:rsidRDefault="00326766" w:rsidP="00326766">
      <w:pPr>
        <w:pStyle w:val="ConsPlusNormal"/>
        <w:ind w:firstLine="709"/>
        <w:jc w:val="both"/>
      </w:pPr>
      <w:r>
        <w:t xml:space="preserve">7) некоммерческие организации, созданные указанными в </w:t>
      </w:r>
      <w:hyperlink r:id="rId7" w:anchor="Par4" w:history="1">
        <w:r>
          <w:rPr>
            <w:rStyle w:val="InternetLink"/>
            <w:color w:val="000000"/>
          </w:rPr>
          <w:t>пунктах 1</w:t>
        </w:r>
      </w:hyperlink>
      <w:r>
        <w:rPr>
          <w:rStyle w:val="apple-converted-space"/>
        </w:rPr>
        <w:t>-</w:t>
      </w:r>
      <w:hyperlink r:id="rId8" w:anchor="Par9" w:history="1">
        <w:r>
          <w:rPr>
            <w:rStyle w:val="InternetLink"/>
            <w:color w:val="000000"/>
          </w:rPr>
          <w:t>6</w:t>
        </w:r>
      </w:hyperlink>
      <w:r>
        <w:rPr>
          <w:rStyle w:val="apple-converted-space"/>
        </w:rPr>
        <w:t> </w:t>
      </w:r>
      <w:r>
        <w:t>настоящей части организациями в форме фондов.</w:t>
      </w:r>
    </w:p>
    <w:p w:rsidR="00326766" w:rsidRDefault="00326766" w:rsidP="00326766">
      <w:pPr>
        <w:pStyle w:val="ConsPlusNormal"/>
        <w:ind w:firstLine="709"/>
        <w:jc w:val="both"/>
      </w:pPr>
      <w:r>
        <w:t>3. Частный партнер должен соответствовать следующим требованиям:</w:t>
      </w:r>
    </w:p>
    <w:p w:rsidR="00326766" w:rsidRDefault="00326766" w:rsidP="00326766">
      <w:pPr>
        <w:pStyle w:val="ConsPlusNormal"/>
        <w:ind w:firstLine="709"/>
        <w:jc w:val="both"/>
      </w:pPr>
      <w:r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326766" w:rsidRDefault="00326766" w:rsidP="00326766">
      <w:pPr>
        <w:pStyle w:val="ConsPlusNormal"/>
        <w:ind w:firstLine="709"/>
        <w:jc w:val="both"/>
      </w:pPr>
      <w:r>
        <w:t xml:space="preserve">2) неприменение административного наказания в виде административного приостановления деятельности юридического лица в порядке, установленном </w:t>
      </w:r>
      <w:hyperlink r:id="rId9">
        <w:r>
          <w:rPr>
            <w:rStyle w:val="InternetLink"/>
            <w:color w:val="000000"/>
          </w:rPr>
          <w:t>Кодексом</w:t>
        </w:r>
      </w:hyperlink>
      <w:r>
        <w:t xml:space="preserve"> Российской Федерации об административных правонарушениях, на день представления заявки на участие в конкурсе;</w:t>
      </w:r>
    </w:p>
    <w:p w:rsidR="00326766" w:rsidRDefault="00326766" w:rsidP="00326766">
      <w:pPr>
        <w:pStyle w:val="ConsPlusNormal"/>
        <w:ind w:firstLine="709"/>
        <w:jc w:val="both"/>
      </w:pPr>
      <w: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326766" w:rsidRDefault="00326766" w:rsidP="00326766">
      <w:pPr>
        <w:autoSpaceDE w:val="0"/>
        <w:autoSpaceDN w:val="0"/>
        <w:adjustRightInd w:val="0"/>
        <w:ind w:firstLine="709"/>
        <w:jc w:val="both"/>
        <w:rPr>
          <w:rFonts w:eastAsia="DejaVu Sans"/>
          <w:szCs w:val="28"/>
        </w:rPr>
      </w:pPr>
      <w:proofErr w:type="gramStart"/>
      <w:r>
        <w:t xml:space="preserve"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</w:t>
      </w:r>
      <w:proofErr w:type="spellStart"/>
      <w:r>
        <w:t>саморегулируемых</w:t>
      </w:r>
      <w:proofErr w:type="spellEnd"/>
      <w:r>
        <w:t xml:space="preserve"> организаций к выполнению предусмотренных соглашением работ и иных необходимых для реализации соглашения разрешений,</w:t>
      </w:r>
      <w:r>
        <w:rPr>
          <w:rFonts w:eastAsia="DejaVu Sans"/>
          <w:szCs w:val="28"/>
        </w:rPr>
        <w:t xml:space="preserve"> за исключением случаев, если получение указанных лицензий, свидетельств,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соглашения.</w:t>
      </w:r>
      <w:proofErr w:type="gramEnd"/>
    </w:p>
    <w:p w:rsidR="00326766" w:rsidRDefault="00326766" w:rsidP="00326766">
      <w:pPr>
        <w:pStyle w:val="ConsPlusNormal"/>
        <w:ind w:firstLine="709"/>
        <w:jc w:val="both"/>
      </w:pPr>
    </w:p>
    <w:p w:rsidR="00326766" w:rsidRDefault="00326766" w:rsidP="00326766">
      <w:pPr>
        <w:pStyle w:val="ConsPlusNormal"/>
        <w:jc w:val="center"/>
      </w:pPr>
      <w:r>
        <w:t>9. Заключение соглашения о муниципально-частном партнерстве</w:t>
      </w:r>
    </w:p>
    <w:p w:rsidR="00326766" w:rsidRDefault="00326766" w:rsidP="00326766">
      <w:pPr>
        <w:spacing w:before="120"/>
        <w:ind w:firstLine="709"/>
        <w:jc w:val="both"/>
      </w:pPr>
      <w:bookmarkStart w:id="1" w:name="sub_12"/>
      <w:proofErr w:type="gramStart"/>
      <w:r>
        <w:rPr>
          <w:szCs w:val="28"/>
        </w:rPr>
        <w:t>Условия соглашения о муниципально-частном партнерстве</w:t>
      </w:r>
      <w:bookmarkStart w:id="2" w:name="sub_13"/>
      <w:bookmarkEnd w:id="1"/>
      <w:r>
        <w:rPr>
          <w:szCs w:val="28"/>
        </w:rPr>
        <w:t>, заключение, изменение, прекращение соглашения о муниципально-частном партнерстве; переход прав и обязанностей по соглашению, замена частного партнера</w:t>
      </w:r>
      <w:bookmarkStart w:id="3" w:name="sub_14"/>
      <w:bookmarkEnd w:id="2"/>
      <w:r>
        <w:rPr>
          <w:szCs w:val="28"/>
        </w:rPr>
        <w:t>; права публичного партнера на осуществление контроля за исполнением соглашения о муниципально-частном партнерстве</w:t>
      </w:r>
      <w:bookmarkEnd w:id="3"/>
      <w:r>
        <w:rPr>
          <w:szCs w:val="28"/>
        </w:rPr>
        <w:t xml:space="preserve">; гарантии </w:t>
      </w:r>
      <w:r>
        <w:rPr>
          <w:szCs w:val="28"/>
        </w:rPr>
        <w:lastRenderedPageBreak/>
        <w:t>прав и законных интересов частного партнера при реализации, соглашения о муниципально-частном партнерстве определяются главой 3 Закона</w:t>
      </w:r>
      <w:r>
        <w:rPr>
          <w:szCs w:val="28"/>
        </w:rPr>
        <w:br/>
        <w:t>№ 224-ФЗ.</w:t>
      </w:r>
      <w:proofErr w:type="gramEnd"/>
    </w:p>
    <w:p w:rsidR="000F7A44" w:rsidRDefault="000F7A44"/>
    <w:sectPr w:rsidR="000F7A44" w:rsidSect="000F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766"/>
    <w:rsid w:val="000F7A44"/>
    <w:rsid w:val="00326766"/>
    <w:rsid w:val="00646CD2"/>
    <w:rsid w:val="00FC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sid w:val="00326766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326766"/>
  </w:style>
  <w:style w:type="character" w:customStyle="1" w:styleId="StrongEmphasis">
    <w:name w:val="Strong Emphasis"/>
    <w:basedOn w:val="a0"/>
    <w:qFormat/>
    <w:rsid w:val="00326766"/>
    <w:rPr>
      <w:b/>
      <w:bCs/>
    </w:rPr>
  </w:style>
  <w:style w:type="character" w:customStyle="1" w:styleId="a3">
    <w:name w:val="Цветовое выделение"/>
    <w:qFormat/>
    <w:rsid w:val="00326766"/>
    <w:rPr>
      <w:b/>
      <w:bCs/>
      <w:color w:val="26282F"/>
    </w:rPr>
  </w:style>
  <w:style w:type="paragraph" w:customStyle="1" w:styleId="ConsPlusNormal">
    <w:name w:val="ConsPlusNormal"/>
    <w:uiPriority w:val="99"/>
    <w:qFormat/>
    <w:rsid w:val="00326766"/>
    <w:pPr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4">
    <w:name w:val="Заголовок статьи"/>
    <w:basedOn w:val="a"/>
    <w:next w:val="a"/>
    <w:qFormat/>
    <w:rsid w:val="00326766"/>
    <w:pPr>
      <w:autoSpaceDE w:val="0"/>
      <w:ind w:left="1612" w:hanging="892"/>
      <w:jc w:val="both"/>
    </w:pPr>
    <w:rPr>
      <w:rFonts w:ascii="Arial" w:hAnsi="Arial" w:cs="Arial"/>
      <w:sz w:val="24"/>
    </w:rPr>
  </w:style>
  <w:style w:type="paragraph" w:styleId="a5">
    <w:name w:val="Normal (Web)"/>
    <w:basedOn w:val="a"/>
    <w:uiPriority w:val="99"/>
    <w:qFormat/>
    <w:rsid w:val="00326766"/>
    <w:pPr>
      <w:spacing w:before="280" w:after="28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otaevka.astranet.ru/index.php?option=com_content&amp;task=view&amp;id=9555&amp;Itemid=3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otaevka.astranet.ru/index.php?option=com_content&amp;task=view&amp;id=9555&amp;Itemid=3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otaevka.astranet.ru/index.php?option=com_content&amp;task=view&amp;id=9555&amp;Itemid=3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otaevka.astranet.ru/index.php?option=com_content&amp;task=view&amp;id=9555&amp;Itemid=392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B02D513673A00F89707C2C0D9F63B626DC8EC165E910DF3472F723Ev3T1G" TargetMode="External"/><Relationship Id="rId9" Type="http://schemas.openxmlformats.org/officeDocument/2006/relationships/hyperlink" Target="consultantplus://offline/ref=D02BD7689D13EAB3AA90F54AB7634F28688354C821DF82E670B76B207107408F4E6BB13DCC22d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1446</Words>
  <Characters>8245</Characters>
  <Application>Microsoft Office Word</Application>
  <DocSecurity>0</DocSecurity>
  <Lines>68</Lines>
  <Paragraphs>19</Paragraphs>
  <ScaleCrop>false</ScaleCrop>
  <Company/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2</cp:revision>
  <dcterms:created xsi:type="dcterms:W3CDTF">2018-12-17T06:00:00Z</dcterms:created>
  <dcterms:modified xsi:type="dcterms:W3CDTF">2018-12-17T06:04:00Z</dcterms:modified>
</cp:coreProperties>
</file>