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2" w:rsidRPr="005200DB" w:rsidRDefault="00F85A62" w:rsidP="00F85A62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200DB">
        <w:rPr>
          <w:rFonts w:ascii="Times New Roman" w:hAnsi="Times New Roman"/>
          <w:b/>
          <w:spacing w:val="20"/>
          <w:lang w:val="ru-RU"/>
        </w:rPr>
        <w:t xml:space="preserve">АДМИНИСТРАЦИЯ </w:t>
      </w:r>
      <w:r w:rsidR="00E047B5" w:rsidRPr="005200DB">
        <w:rPr>
          <w:rFonts w:ascii="Times New Roman" w:hAnsi="Times New Roman"/>
          <w:b/>
          <w:spacing w:val="20"/>
          <w:lang w:val="ru-RU"/>
        </w:rPr>
        <w:t>ТОПЧИХИНСКОГО</w:t>
      </w:r>
      <w:r w:rsidRPr="005200DB">
        <w:rPr>
          <w:rFonts w:ascii="Times New Roman" w:hAnsi="Times New Roman"/>
          <w:b/>
          <w:spacing w:val="20"/>
          <w:lang w:val="ru-RU"/>
        </w:rPr>
        <w:t xml:space="preserve"> РАЙОНА</w:t>
      </w:r>
    </w:p>
    <w:p w:rsidR="00F85A62" w:rsidRPr="005200DB" w:rsidRDefault="00F85A62" w:rsidP="00F85A62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200DB">
        <w:rPr>
          <w:rFonts w:ascii="Times New Roman" w:hAnsi="Times New Roman"/>
          <w:b/>
          <w:spacing w:val="20"/>
          <w:lang w:val="ru-RU"/>
        </w:rPr>
        <w:t>АЛТАЙСКОГО КРАЯ</w:t>
      </w:r>
    </w:p>
    <w:p w:rsidR="00F85A62" w:rsidRPr="00F85A62" w:rsidRDefault="00F85A62" w:rsidP="00F85A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5A62" w:rsidRPr="00F85A62" w:rsidRDefault="00F85A62" w:rsidP="00F85A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5A62" w:rsidRDefault="000A45F5" w:rsidP="00F85A62">
      <w:pPr>
        <w:jc w:val="center"/>
        <w:rPr>
          <w:rFonts w:ascii="Arial" w:hAnsi="Arial"/>
          <w:b/>
          <w:spacing w:val="84"/>
          <w:sz w:val="28"/>
          <w:szCs w:val="28"/>
          <w:lang w:val="ru-RU"/>
        </w:rPr>
      </w:pPr>
      <w:r w:rsidRPr="000A45F5">
        <w:rPr>
          <w:rFonts w:ascii="Arial" w:hAnsi="Arial"/>
          <w:b/>
          <w:spacing w:val="84"/>
          <w:sz w:val="28"/>
          <w:szCs w:val="28"/>
          <w:lang w:val="ru-RU"/>
        </w:rPr>
        <w:t>ПОСТАНОВЛЕНИЕ</w:t>
      </w:r>
    </w:p>
    <w:p w:rsidR="000A45F5" w:rsidRPr="000A45F5" w:rsidRDefault="000A45F5" w:rsidP="00F85A62">
      <w:pPr>
        <w:jc w:val="center"/>
        <w:rPr>
          <w:rFonts w:ascii="Arial" w:hAnsi="Arial"/>
          <w:b/>
          <w:spacing w:val="84"/>
          <w:sz w:val="28"/>
          <w:szCs w:val="28"/>
          <w:lang w:val="ru-RU"/>
        </w:rPr>
      </w:pPr>
    </w:p>
    <w:p w:rsidR="00F85A62" w:rsidRDefault="00F85A62" w:rsidP="00F85A6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A45F5" w:rsidRPr="00BD7DF7" w:rsidRDefault="003A41CD" w:rsidP="00E05E3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D7DF7">
        <w:rPr>
          <w:rFonts w:ascii="Arial" w:hAnsi="Arial" w:cs="Arial"/>
          <w:lang w:val="ru-RU"/>
        </w:rPr>
        <w:t>15.01.</w:t>
      </w:r>
      <w:r w:rsidR="00F85A62" w:rsidRPr="00BD7DF7">
        <w:rPr>
          <w:rFonts w:ascii="Arial" w:hAnsi="Arial" w:cs="Arial"/>
          <w:lang w:val="ru-RU"/>
        </w:rPr>
        <w:t>201</w:t>
      </w:r>
      <w:r w:rsidRPr="00BD7DF7">
        <w:rPr>
          <w:rFonts w:ascii="Arial" w:hAnsi="Arial" w:cs="Arial"/>
          <w:lang w:val="ru-RU"/>
        </w:rPr>
        <w:t>4</w:t>
      </w:r>
      <w:r w:rsidR="00F85A62" w:rsidRPr="00BD7DF7">
        <w:rPr>
          <w:rFonts w:ascii="Arial" w:hAnsi="Arial" w:cs="Arial"/>
          <w:lang w:val="ru-RU"/>
        </w:rPr>
        <w:t xml:space="preserve"> </w:t>
      </w:r>
      <w:r w:rsidR="00E047B5" w:rsidRPr="00BD7DF7">
        <w:rPr>
          <w:rFonts w:ascii="Arial" w:hAnsi="Arial" w:cs="Arial"/>
          <w:lang w:val="ru-RU"/>
        </w:rPr>
        <w:t xml:space="preserve">                                      </w:t>
      </w:r>
      <w:r w:rsidRPr="00BD7DF7">
        <w:rPr>
          <w:rFonts w:ascii="Arial" w:hAnsi="Arial" w:cs="Arial"/>
          <w:lang w:val="ru-RU"/>
        </w:rPr>
        <w:t xml:space="preserve">          </w:t>
      </w:r>
      <w:r w:rsidR="00E047B5" w:rsidRPr="00BD7DF7">
        <w:rPr>
          <w:rFonts w:ascii="Arial" w:hAnsi="Arial" w:cs="Arial"/>
          <w:lang w:val="ru-RU"/>
        </w:rPr>
        <w:t xml:space="preserve">                                            </w:t>
      </w:r>
      <w:r w:rsidR="00E05E3D" w:rsidRPr="00BD7DF7">
        <w:rPr>
          <w:rFonts w:ascii="Arial" w:hAnsi="Arial" w:cs="Arial"/>
          <w:lang w:val="ru-RU"/>
        </w:rPr>
        <w:t xml:space="preserve">                      </w:t>
      </w:r>
      <w:r w:rsidR="00E047B5" w:rsidRPr="00BD7DF7">
        <w:rPr>
          <w:rFonts w:ascii="Arial" w:hAnsi="Arial" w:cs="Arial"/>
          <w:lang w:val="ru-RU"/>
        </w:rPr>
        <w:t xml:space="preserve"> </w:t>
      </w:r>
      <w:r w:rsidR="00F85A62" w:rsidRPr="00BD7DF7">
        <w:rPr>
          <w:rFonts w:ascii="Arial" w:hAnsi="Arial" w:cs="Arial"/>
          <w:lang w:val="ru-RU"/>
        </w:rPr>
        <w:t xml:space="preserve"> № </w:t>
      </w:r>
      <w:r w:rsidRPr="00BD7DF7">
        <w:rPr>
          <w:rFonts w:ascii="Arial" w:hAnsi="Arial" w:cs="Arial"/>
          <w:lang w:val="ru-RU"/>
        </w:rPr>
        <w:t>19</w:t>
      </w:r>
      <w:r w:rsidR="00F85A62" w:rsidRPr="00BD7DF7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85A62" w:rsidRPr="00E047B5" w:rsidRDefault="00F85A62" w:rsidP="000A45F5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proofErr w:type="gramStart"/>
      <w:r w:rsidRPr="00E047B5">
        <w:rPr>
          <w:rFonts w:ascii="Arial" w:hAnsi="Arial" w:cs="Arial"/>
          <w:b/>
          <w:sz w:val="18"/>
          <w:szCs w:val="18"/>
          <w:lang w:val="ru-RU"/>
        </w:rPr>
        <w:t>с</w:t>
      </w:r>
      <w:proofErr w:type="gramEnd"/>
      <w:r w:rsidRPr="00E047B5">
        <w:rPr>
          <w:rFonts w:ascii="Arial" w:hAnsi="Arial" w:cs="Arial"/>
          <w:b/>
          <w:sz w:val="18"/>
          <w:szCs w:val="18"/>
          <w:lang w:val="ru-RU"/>
        </w:rPr>
        <w:t>.</w:t>
      </w:r>
      <w:r w:rsidR="00D83B4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E047B5" w:rsidRPr="00E047B5">
        <w:rPr>
          <w:rFonts w:ascii="Arial" w:hAnsi="Arial" w:cs="Arial"/>
          <w:b/>
          <w:sz w:val="18"/>
          <w:szCs w:val="18"/>
          <w:lang w:val="ru-RU"/>
        </w:rPr>
        <w:t>Топчиха</w:t>
      </w:r>
    </w:p>
    <w:p w:rsidR="00F85A62" w:rsidRDefault="00F85A62" w:rsidP="00F85A62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85A62" w:rsidRDefault="00F85A62" w:rsidP="00E05E3D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мерах по реализации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</w:t>
      </w:r>
    </w:p>
    <w:p w:rsidR="00F85A62" w:rsidRDefault="00F85A62" w:rsidP="00E05E3D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047B5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депутатов</w:t>
      </w:r>
    </w:p>
    <w:p w:rsidR="00F85A62" w:rsidRDefault="00F85A62" w:rsidP="00E75023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«Об утверждении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</w:t>
      </w:r>
    </w:p>
    <w:p w:rsidR="00F85A62" w:rsidRDefault="005200DB" w:rsidP="00E05E3D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F85A62">
        <w:rPr>
          <w:rFonts w:ascii="Times New Roman" w:hAnsi="Times New Roman"/>
          <w:sz w:val="28"/>
          <w:szCs w:val="28"/>
          <w:lang w:val="ru-RU"/>
        </w:rPr>
        <w:t>униципального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85A62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</w:p>
    <w:p w:rsidR="00F85A62" w:rsidRDefault="00E047B5" w:rsidP="00E05E3D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Топчихинский</w:t>
      </w:r>
      <w:r w:rsidR="00F85A62">
        <w:rPr>
          <w:rFonts w:ascii="Times New Roman" w:hAnsi="Times New Roman"/>
          <w:sz w:val="28"/>
          <w:szCs w:val="28"/>
          <w:lang w:val="ru-RU"/>
        </w:rPr>
        <w:t xml:space="preserve"> район на 201</w:t>
      </w:r>
      <w:r w:rsidR="003A3961">
        <w:rPr>
          <w:rFonts w:ascii="Times New Roman" w:hAnsi="Times New Roman"/>
          <w:sz w:val="28"/>
          <w:szCs w:val="28"/>
          <w:lang w:val="ru-RU"/>
        </w:rPr>
        <w:t>4</w:t>
      </w:r>
      <w:r w:rsidR="00F85A62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F85A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5A62" w:rsidRDefault="00F85A62" w:rsidP="00E05E3D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3135A" w:rsidRPr="00576204" w:rsidRDefault="00F85A62" w:rsidP="000A45F5">
      <w:pPr>
        <w:tabs>
          <w:tab w:val="left" w:pos="4536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районного 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Совета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депутатов от 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A03529" w:rsidRPr="00576204">
        <w:rPr>
          <w:rFonts w:ascii="Times New Roman" w:hAnsi="Times New Roman"/>
          <w:sz w:val="28"/>
          <w:szCs w:val="28"/>
          <w:lang w:val="ru-RU"/>
        </w:rPr>
        <w:t>7</w:t>
      </w:r>
      <w:r w:rsidRPr="00576204">
        <w:rPr>
          <w:rFonts w:ascii="Times New Roman" w:hAnsi="Times New Roman"/>
          <w:sz w:val="28"/>
          <w:szCs w:val="28"/>
          <w:lang w:val="ru-RU"/>
        </w:rPr>
        <w:t>.12.201</w:t>
      </w:r>
      <w:r w:rsidR="00A03529" w:rsidRPr="00576204">
        <w:rPr>
          <w:rFonts w:ascii="Times New Roman" w:hAnsi="Times New Roman"/>
          <w:sz w:val="28"/>
          <w:szCs w:val="28"/>
          <w:lang w:val="ru-RU"/>
        </w:rPr>
        <w:t>3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03529" w:rsidRPr="00576204">
        <w:rPr>
          <w:rFonts w:ascii="Times New Roman" w:hAnsi="Times New Roman"/>
          <w:sz w:val="28"/>
          <w:szCs w:val="28"/>
          <w:lang w:val="ru-RU"/>
        </w:rPr>
        <w:t>41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«О  бюджет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е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Топчихинский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 xml:space="preserve"> Алтайского края на 201</w:t>
      </w:r>
      <w:r w:rsidR="00A03529" w:rsidRPr="00576204">
        <w:rPr>
          <w:rFonts w:ascii="Times New Roman" w:hAnsi="Times New Roman"/>
          <w:sz w:val="28"/>
          <w:szCs w:val="28"/>
          <w:lang w:val="ru-RU"/>
        </w:rPr>
        <w:t>4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», руководствуясь постановлением Администрации Алтайского края от </w:t>
      </w:r>
      <w:r w:rsidR="00805B48" w:rsidRPr="00805B48">
        <w:rPr>
          <w:rFonts w:ascii="Times New Roman" w:hAnsi="Times New Roman"/>
          <w:sz w:val="28"/>
          <w:szCs w:val="28"/>
          <w:lang w:val="ru-RU"/>
        </w:rPr>
        <w:t>18</w:t>
      </w:r>
      <w:r w:rsidRPr="00576204">
        <w:rPr>
          <w:rFonts w:ascii="Times New Roman" w:hAnsi="Times New Roman"/>
          <w:sz w:val="28"/>
          <w:szCs w:val="28"/>
          <w:lang w:val="ru-RU"/>
        </w:rPr>
        <w:t>.12.201</w:t>
      </w:r>
      <w:r w:rsidR="00805B48" w:rsidRPr="00805B48">
        <w:rPr>
          <w:rFonts w:ascii="Times New Roman" w:hAnsi="Times New Roman"/>
          <w:sz w:val="28"/>
          <w:szCs w:val="28"/>
          <w:lang w:val="ru-RU"/>
        </w:rPr>
        <w:t>3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05B48" w:rsidRPr="008A6242">
        <w:rPr>
          <w:rFonts w:ascii="Times New Roman" w:hAnsi="Times New Roman"/>
          <w:sz w:val="28"/>
          <w:szCs w:val="28"/>
          <w:lang w:val="ru-RU"/>
        </w:rPr>
        <w:t>660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«О мерах по реализации закона Алтайского края «О краевом </w:t>
      </w: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>бюджете</w:t>
      </w:r>
      <w:proofErr w:type="gramEnd"/>
      <w:r w:rsidRPr="00576204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805B48" w:rsidRPr="008A6242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05B48" w:rsidRPr="008A6242">
        <w:rPr>
          <w:rFonts w:ascii="Times New Roman" w:hAnsi="Times New Roman"/>
          <w:sz w:val="28"/>
          <w:szCs w:val="28"/>
          <w:lang w:val="ru-RU"/>
        </w:rPr>
        <w:t>5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805B48" w:rsidRPr="008A6242">
        <w:rPr>
          <w:rFonts w:ascii="Times New Roman" w:hAnsi="Times New Roman"/>
          <w:sz w:val="28"/>
          <w:szCs w:val="28"/>
          <w:lang w:val="ru-RU"/>
        </w:rPr>
        <w:t>6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>,  Уставом муниципального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 xml:space="preserve"> образования Топчихинский район  </w:t>
      </w:r>
      <w:r w:rsidR="005200DB" w:rsidRPr="00576204">
        <w:rPr>
          <w:rFonts w:ascii="Times New Roman" w:hAnsi="Times New Roman"/>
          <w:spacing w:val="40"/>
          <w:sz w:val="28"/>
          <w:szCs w:val="28"/>
          <w:lang w:val="ru-RU"/>
        </w:rPr>
        <w:t>постановляю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1. Принять к исполнению бюджет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Топчихинский район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 на 201</w:t>
      </w:r>
      <w:r w:rsidR="00040A98" w:rsidRPr="00576204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2. Главным администраторам доходов и источников финансирования дефицита </w:t>
      </w:r>
      <w:r w:rsidR="00446824" w:rsidRPr="00576204">
        <w:rPr>
          <w:rFonts w:ascii="Times New Roman" w:hAnsi="Times New Roman"/>
          <w:sz w:val="28"/>
          <w:szCs w:val="28"/>
          <w:lang w:val="ru-RU"/>
        </w:rPr>
        <w:t>районного бюджета</w:t>
      </w:r>
      <w:r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обеспечению поступления налогов, сборов  и других обязательных платежей, а также сокращению задолженности по их уплате;</w:t>
      </w:r>
    </w:p>
    <w:p w:rsidR="002D4013" w:rsidRPr="00576204" w:rsidRDefault="00F85A62" w:rsidP="00BD7D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представлять</w:t>
      </w:r>
      <w:r w:rsidR="002D4013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комитет по финансам, налоговой и кредитной политике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ежеквартально</w:t>
      </w:r>
      <w:r w:rsidR="002D4013" w:rsidRPr="00576204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F85A62" w:rsidRPr="00576204" w:rsidRDefault="002D4013" w:rsidP="00BD7D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F85A62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срок до 10 числа месяца, предшествующего первому месяцу кв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>ар</w:t>
      </w:r>
      <w:r w:rsidR="00040A98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тала, 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eastAsia="Times New Roman" w:hAnsi="Times New Roman"/>
          <w:sz w:val="28"/>
          <w:szCs w:val="28"/>
          <w:lang w:val="ru-RU"/>
        </w:rPr>
        <w:t>прогноз помесячного поступления доходов на очередной квартал;</w:t>
      </w:r>
    </w:p>
    <w:p w:rsidR="00F85A62" w:rsidRPr="00576204" w:rsidRDefault="00F85A62" w:rsidP="00BD7DF7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в срок до 15 числа месяца, следующего  за отчетным кварталом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аналитические материалы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по исполнению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районного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бюджета в части формирования его доходов, с указанием  причин отклонени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>фактического исполнения от прогноза.</w:t>
      </w:r>
    </w:p>
    <w:p w:rsidR="00F85A62" w:rsidRPr="00576204" w:rsidRDefault="00346D7B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3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Рекомендовать органам местного самоуправления поселений, территориальным подразделениям органов исполнительной власти</w:t>
      </w:r>
      <w:r w:rsidR="00E05E3D" w:rsidRPr="00576204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и Алтайского края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, действующим на территории района</w:t>
      </w:r>
      <w:r w:rsidR="00D84A6B" w:rsidRPr="00576204">
        <w:rPr>
          <w:rFonts w:ascii="Times New Roman" w:hAnsi="Times New Roman"/>
          <w:sz w:val="28"/>
          <w:szCs w:val="28"/>
          <w:lang w:val="ru-RU"/>
        </w:rPr>
        <w:t>, структурным подразделениям Администрации района,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 являющим</w:t>
      </w:r>
      <w:r w:rsidR="00D84A6B" w:rsidRPr="00576204">
        <w:rPr>
          <w:rFonts w:ascii="Times New Roman" w:hAnsi="Times New Roman"/>
          <w:sz w:val="28"/>
          <w:szCs w:val="28"/>
          <w:lang w:val="ru-RU"/>
        </w:rPr>
        <w:t>и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ся администраторами поступлени</w:t>
      </w:r>
      <w:r w:rsidR="00D84A6B" w:rsidRPr="00576204">
        <w:rPr>
          <w:rFonts w:ascii="Times New Roman" w:hAnsi="Times New Roman"/>
          <w:sz w:val="28"/>
          <w:szCs w:val="28"/>
          <w:lang w:val="ru-RU"/>
        </w:rPr>
        <w:t>я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платежей в бюджет: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lastRenderedPageBreak/>
        <w:t>- 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FC08D8" w:rsidRPr="00576204" w:rsidRDefault="00B53670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4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Отделу по </w:t>
      </w:r>
      <w:r w:rsidR="00D47665" w:rsidRPr="00576204">
        <w:rPr>
          <w:rFonts w:ascii="Times New Roman" w:hAnsi="Times New Roman"/>
          <w:sz w:val="28"/>
          <w:szCs w:val="28"/>
          <w:lang w:val="ru-RU"/>
        </w:rPr>
        <w:t xml:space="preserve">труду  совместно с комитетом по экономике и управлению муниципальным имуществом, отделом сельского хозяйства и </w:t>
      </w:r>
      <w:r w:rsidR="00734D9A">
        <w:rPr>
          <w:rFonts w:ascii="Times New Roman" w:hAnsi="Times New Roman"/>
          <w:sz w:val="28"/>
          <w:szCs w:val="28"/>
          <w:lang w:val="ru-RU"/>
        </w:rPr>
        <w:t>п</w:t>
      </w:r>
      <w:r w:rsidR="00D47665" w:rsidRPr="00576204">
        <w:rPr>
          <w:rFonts w:ascii="Times New Roman" w:hAnsi="Times New Roman"/>
          <w:sz w:val="28"/>
          <w:szCs w:val="28"/>
          <w:lang w:val="ru-RU"/>
        </w:rPr>
        <w:t xml:space="preserve">риродопользования, 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комитет</w:t>
      </w:r>
      <w:r w:rsidR="00D47665" w:rsidRPr="00576204">
        <w:rPr>
          <w:rFonts w:ascii="Times New Roman" w:hAnsi="Times New Roman"/>
          <w:sz w:val="28"/>
          <w:szCs w:val="28"/>
          <w:lang w:val="ru-RU"/>
        </w:rPr>
        <w:t>ом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 по финансам, налоговой и кредитной политике  </w:t>
      </w:r>
      <w:r w:rsidR="00246AC7" w:rsidRPr="00576204">
        <w:rPr>
          <w:rFonts w:ascii="Times New Roman" w:hAnsi="Times New Roman"/>
          <w:sz w:val="28"/>
          <w:szCs w:val="28"/>
          <w:lang w:val="ru-RU"/>
        </w:rPr>
        <w:t>Администрации района</w:t>
      </w:r>
      <w:r w:rsidR="00D47665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 активизировать работу по повышению и легализации заработной платы с целью мониторинга деятельности хозяйствующих субъектов, допустивших задолженность по заработной плате, а также начисляющих заработную плату работникам реального сектора экономики, включая предприятия сельского хозяйства и малого</w:t>
      </w:r>
      <w:proofErr w:type="gramEnd"/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 бизнеса, ниже уровня установленного</w:t>
      </w:r>
      <w:r w:rsidR="00D47665" w:rsidRPr="00576204">
        <w:rPr>
          <w:rFonts w:ascii="Times New Roman" w:hAnsi="Times New Roman"/>
          <w:sz w:val="28"/>
          <w:szCs w:val="28"/>
          <w:lang w:val="ru-RU"/>
        </w:rPr>
        <w:t xml:space="preserve"> минимального </w:t>
      </w:r>
      <w:proofErr w:type="gramStart"/>
      <w:r w:rsidR="00D47665" w:rsidRPr="00576204">
        <w:rPr>
          <w:rFonts w:ascii="Times New Roman" w:hAnsi="Times New Roman"/>
          <w:sz w:val="28"/>
          <w:szCs w:val="28"/>
          <w:lang w:val="ru-RU"/>
        </w:rPr>
        <w:t>размера оплаты труда</w:t>
      </w:r>
      <w:proofErr w:type="gramEnd"/>
      <w:r w:rsidR="00D47665" w:rsidRPr="00576204">
        <w:rPr>
          <w:rFonts w:ascii="Times New Roman" w:hAnsi="Times New Roman"/>
          <w:sz w:val="28"/>
          <w:szCs w:val="28"/>
          <w:lang w:val="ru-RU"/>
        </w:rPr>
        <w:t xml:space="preserve"> или уровня, установленного отраслевыми с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оглашени</w:t>
      </w:r>
      <w:r w:rsidR="00D47665" w:rsidRPr="00576204">
        <w:rPr>
          <w:rFonts w:ascii="Times New Roman" w:hAnsi="Times New Roman"/>
          <w:sz w:val="28"/>
          <w:szCs w:val="28"/>
          <w:lang w:val="ru-RU"/>
        </w:rPr>
        <w:t>ями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FC08D8" w:rsidRPr="00576204" w:rsidRDefault="00B53670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5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. Комитету </w:t>
      </w:r>
      <w:r w:rsidR="00562F27" w:rsidRPr="00576204">
        <w:rPr>
          <w:rFonts w:ascii="Times New Roman" w:hAnsi="Times New Roman"/>
          <w:sz w:val="28"/>
          <w:szCs w:val="28"/>
          <w:lang w:val="ru-RU"/>
        </w:rPr>
        <w:t xml:space="preserve">по экономике и 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 управлению муниципальным имуществом</w:t>
      </w:r>
      <w:r w:rsidR="00562F27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AC7" w:rsidRPr="00576204">
        <w:rPr>
          <w:rFonts w:ascii="Times New Roman" w:hAnsi="Times New Roman"/>
          <w:sz w:val="28"/>
          <w:szCs w:val="28"/>
          <w:lang w:val="ru-RU"/>
        </w:rPr>
        <w:t>Администрации района:</w:t>
      </w:r>
    </w:p>
    <w:p w:rsidR="006C7E0E" w:rsidRPr="00576204" w:rsidRDefault="006C7E0E" w:rsidP="00BD7D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-осуществлять передачу в аренду муниципального имущества и земельных участков в соответствии с порядком, установленным действующим законодательством, и принятыми решениями представительного органа муниципального образования через проведение конкурсов или аукционов по продаже права аренды земельных участков;</w:t>
      </w:r>
    </w:p>
    <w:p w:rsidR="00FC08D8" w:rsidRPr="00576204" w:rsidRDefault="00FC08D8" w:rsidP="00BD7DF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совместно с</w:t>
      </w:r>
      <w:r w:rsidR="00562F27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62F27" w:rsidRPr="00576204">
        <w:rPr>
          <w:rFonts w:ascii="Times New Roman" w:hAnsi="Times New Roman"/>
          <w:sz w:val="28"/>
          <w:szCs w:val="28"/>
          <w:lang w:val="ru-RU"/>
        </w:rPr>
        <w:t>органами местного самоуправления поселений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проводить мониторинг уплаты арендной платы за земельные участки</w:t>
      </w:r>
      <w:r w:rsidR="00CC5C2F" w:rsidRPr="00576204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 xml:space="preserve"> продолж</w:t>
      </w:r>
      <w:r w:rsidR="00CC5C2F" w:rsidRPr="00576204">
        <w:rPr>
          <w:rFonts w:ascii="Times New Roman" w:hAnsi="Times New Roman"/>
          <w:sz w:val="28"/>
          <w:szCs w:val="28"/>
          <w:lang w:val="ru-RU"/>
        </w:rPr>
        <w:t>и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>ть работу по формированию полной налоговой базы по местным налогам с учетом изменений феде</w:t>
      </w:r>
      <w:r w:rsidR="008A6242">
        <w:rPr>
          <w:rFonts w:ascii="Times New Roman" w:hAnsi="Times New Roman"/>
          <w:sz w:val="28"/>
          <w:szCs w:val="28"/>
          <w:lang w:val="ru-RU"/>
        </w:rPr>
        <w:t>рального законодательства, вступивших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 xml:space="preserve"> в действие с</w:t>
      </w:r>
      <w:r w:rsidR="00734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>01.01.2013 года в части налогообложения земельных участков, предоставляемых для обеспечения обороны и безопасности;</w:t>
      </w:r>
    </w:p>
    <w:p w:rsidR="00FC08D8" w:rsidRPr="00576204" w:rsidRDefault="00562F27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hAnsi="Times New Roman"/>
          <w:sz w:val="28"/>
          <w:szCs w:val="28"/>
          <w:lang w:val="ru-RU"/>
        </w:rPr>
        <w:t>принять меры по увеличению неналоговых доходов за счет проведения аукционов по продаже права аренды земельных участков;</w:t>
      </w:r>
    </w:p>
    <w:p w:rsidR="00562F27" w:rsidRPr="00576204" w:rsidRDefault="00562F27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    - довести лимиты по ГСМ, топливно-энергетическим ресурсам, оплате услуг связи и ежеквартально анализировать расход топлива, электроэнергии, услуг связи в разрезе бюджетополучателей </w:t>
      </w:r>
      <w:proofErr w:type="spellStart"/>
      <w:r w:rsidRPr="00576204">
        <w:rPr>
          <w:rFonts w:ascii="Times New Roman" w:hAnsi="Times New Roman"/>
          <w:sz w:val="28"/>
          <w:szCs w:val="28"/>
          <w:lang w:val="ru-RU"/>
        </w:rPr>
        <w:t>пообъектно</w:t>
      </w:r>
      <w:proofErr w:type="spellEnd"/>
      <w:r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FC08D8" w:rsidRPr="00576204" w:rsidRDefault="00B53670" w:rsidP="00BD7DF7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6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получатели средств </w:t>
      </w:r>
      <w:r w:rsidR="009377B2" w:rsidRPr="00576204">
        <w:rPr>
          <w:rFonts w:ascii="Times New Roman" w:hAnsi="Times New Roman"/>
          <w:sz w:val="28"/>
          <w:szCs w:val="28"/>
          <w:lang w:val="ru-RU"/>
        </w:rPr>
        <w:t>районного бю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джета в соответствии с Федеральным законом от 23</w:t>
      </w:r>
      <w:r w:rsidR="00246AC7" w:rsidRPr="00576204">
        <w:rPr>
          <w:rFonts w:ascii="Times New Roman" w:hAnsi="Times New Roman"/>
          <w:sz w:val="28"/>
          <w:szCs w:val="28"/>
          <w:lang w:val="ru-RU"/>
        </w:rPr>
        <w:t>.11.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2009 №</w:t>
      </w:r>
      <w:r w:rsidR="00FC08D8" w:rsidRPr="00576204">
        <w:rPr>
          <w:rFonts w:ascii="Times New Roman" w:hAnsi="Times New Roman"/>
          <w:sz w:val="28"/>
          <w:szCs w:val="28"/>
        </w:rPr>
        <w:t> 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районными муниципальными учреждениями.</w:t>
      </w:r>
    </w:p>
    <w:p w:rsidR="00FC08D8" w:rsidRPr="00576204" w:rsidRDefault="00B53670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7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. В целях обеспечения энергосбережения и повышения энергетической эффективности:</w:t>
      </w:r>
    </w:p>
    <w:p w:rsidR="00FC08D8" w:rsidRPr="00576204" w:rsidRDefault="00FC08D8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получателям средств </w:t>
      </w:r>
      <w:r w:rsidR="009377B2" w:rsidRPr="00576204"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бюджета  обеспечить снижение в сопоставимых условиях объема потребленной ими воды,  тепловой энергии, электрической энергии, угля не менее чем на </w:t>
      </w:r>
      <w:r w:rsidR="002D4013" w:rsidRPr="00576204">
        <w:rPr>
          <w:rFonts w:ascii="Times New Roman" w:hAnsi="Times New Roman"/>
          <w:sz w:val="28"/>
          <w:szCs w:val="28"/>
          <w:lang w:val="ru-RU"/>
        </w:rPr>
        <w:t>15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="002D4013" w:rsidRPr="00576204">
        <w:rPr>
          <w:rFonts w:ascii="Times New Roman" w:hAnsi="Times New Roman"/>
          <w:sz w:val="28"/>
          <w:szCs w:val="28"/>
          <w:lang w:val="ru-RU"/>
        </w:rPr>
        <w:t>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от объема фактически потребленных ими в 20</w:t>
      </w:r>
      <w:r w:rsidR="00BC20AE" w:rsidRPr="00BC20AE">
        <w:rPr>
          <w:rFonts w:ascii="Times New Roman" w:hAnsi="Times New Roman"/>
          <w:sz w:val="28"/>
          <w:szCs w:val="28"/>
          <w:lang w:val="ru-RU"/>
        </w:rPr>
        <w:t>09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году указанных ресурсов (каждого в отдельности).</w:t>
      </w:r>
    </w:p>
    <w:p w:rsidR="00ED6C90" w:rsidRPr="00576204" w:rsidRDefault="00B53670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="00ED6C90" w:rsidRPr="00576204">
        <w:rPr>
          <w:rFonts w:ascii="Times New Roman" w:hAnsi="Times New Roman"/>
          <w:sz w:val="28"/>
          <w:szCs w:val="28"/>
          <w:lang w:val="ru-RU"/>
        </w:rPr>
        <w:t>. Комитету по финансам, налоговой и кредитной политике</w:t>
      </w:r>
      <w:r w:rsidR="00246AC7" w:rsidRPr="00576204">
        <w:rPr>
          <w:rFonts w:ascii="Times New Roman" w:hAnsi="Times New Roman"/>
          <w:sz w:val="28"/>
          <w:szCs w:val="28"/>
          <w:lang w:val="ru-RU"/>
        </w:rPr>
        <w:t xml:space="preserve"> Администрации района</w:t>
      </w:r>
      <w:r w:rsidR="00ED6C90" w:rsidRPr="00576204">
        <w:rPr>
          <w:rFonts w:ascii="Times New Roman" w:hAnsi="Times New Roman"/>
          <w:sz w:val="28"/>
          <w:szCs w:val="28"/>
          <w:lang w:val="ru-RU"/>
        </w:rPr>
        <w:t xml:space="preserve"> определять задания по общим объемам привлечения главными распорядителями бюджетных средств дополнительных доходов от предпринимательской и иной, приносящей доход деятельности.</w:t>
      </w:r>
    </w:p>
    <w:p w:rsidR="00B53670" w:rsidRPr="00576204" w:rsidRDefault="00B53670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9. Отделу сельского хозяйства и природопользования Администрации района совместно с органами местного самоуправления  продолжить работу в соответствии с Федеральным законом  от 24.07.2002  № 101-ФЗ «Об обороте земель сельскохозяйственного назначения» по межеванию земельных участков  и регистрации права собственности на земельные участки </w:t>
      </w:r>
      <w:r w:rsidR="00257130">
        <w:rPr>
          <w:rFonts w:ascii="Times New Roman" w:hAnsi="Times New Roman"/>
          <w:sz w:val="28"/>
          <w:szCs w:val="28"/>
          <w:lang w:val="ru-RU"/>
        </w:rPr>
        <w:t>с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ельскохозяйственного назначения, находящиеся в </w:t>
      </w:r>
      <w:proofErr w:type="spellStart"/>
      <w:r w:rsidRPr="00576204">
        <w:rPr>
          <w:rFonts w:ascii="Times New Roman" w:hAnsi="Times New Roman"/>
          <w:sz w:val="28"/>
          <w:szCs w:val="28"/>
          <w:lang w:val="ru-RU"/>
        </w:rPr>
        <w:t>общедолевой</w:t>
      </w:r>
      <w:proofErr w:type="spellEnd"/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130">
        <w:rPr>
          <w:rFonts w:ascii="Times New Roman" w:hAnsi="Times New Roman"/>
          <w:sz w:val="28"/>
          <w:szCs w:val="28"/>
          <w:lang w:val="ru-RU"/>
        </w:rPr>
        <w:t>с</w:t>
      </w:r>
      <w:r w:rsidRPr="00576204">
        <w:rPr>
          <w:rFonts w:ascii="Times New Roman" w:hAnsi="Times New Roman"/>
          <w:sz w:val="28"/>
          <w:szCs w:val="28"/>
          <w:lang w:val="ru-RU"/>
        </w:rPr>
        <w:t>обственности.</w:t>
      </w:r>
    </w:p>
    <w:p w:rsidR="00ED6C90" w:rsidRPr="00576204" w:rsidRDefault="00346D7B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10</w:t>
      </w:r>
      <w:r w:rsidR="00ED6C90"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отчет о поступлении доходов, полученных от предпринимательской и иной, приносящей доход деятельности представляется 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>главными распорядителями бюджетных сре</w:t>
      </w:r>
      <w:proofErr w:type="gramStart"/>
      <w:r w:rsidR="00FB4F01" w:rsidRPr="00576204">
        <w:rPr>
          <w:rFonts w:ascii="Times New Roman" w:hAnsi="Times New Roman"/>
          <w:sz w:val="28"/>
          <w:szCs w:val="28"/>
          <w:lang w:val="ru-RU"/>
        </w:rPr>
        <w:t>дств в к</w:t>
      </w:r>
      <w:proofErr w:type="gramEnd"/>
      <w:r w:rsidR="00FB4F01" w:rsidRPr="00576204">
        <w:rPr>
          <w:rFonts w:ascii="Times New Roman" w:hAnsi="Times New Roman"/>
          <w:sz w:val="28"/>
          <w:szCs w:val="28"/>
          <w:lang w:val="ru-RU"/>
        </w:rPr>
        <w:t>омитет по финансам, налоговой и кредитной политике ежеквартально, в срок не позднее 15 числа месяца, следующего за отчетным кварталом.</w:t>
      </w:r>
    </w:p>
    <w:p w:rsidR="00FC08D8" w:rsidRPr="00576204" w:rsidRDefault="00346D7B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11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 xml:space="preserve">. Рекомендовать 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>органам местного самоуправления поселений:</w:t>
      </w:r>
    </w:p>
    <w:p w:rsidR="00FC08D8" w:rsidRPr="00576204" w:rsidRDefault="00FC08D8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увеличению объема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 xml:space="preserve"> поступления налогов, сборов и других обязательных платежей,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неналоговых доходов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>, а также сокращению задолженности по их уплате;</w:t>
      </w:r>
    </w:p>
    <w:p w:rsidR="00FB4F01" w:rsidRPr="00576204" w:rsidRDefault="00FB4F01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проводить работу по выявлению хозяйствующих субъектов (филиалов, представительств), имеющих рабочие места и осуществляющих деятельность</w:t>
      </w:r>
      <w:r w:rsidR="002571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на территории поселения, но не перечисляющих налог на доходы физических лиц;</w:t>
      </w:r>
    </w:p>
    <w:p w:rsidR="00FB4F01" w:rsidRPr="00576204" w:rsidRDefault="00FB4F01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не допускать снижени</w:t>
      </w:r>
      <w:r w:rsidR="00592A34" w:rsidRPr="00576204">
        <w:rPr>
          <w:rFonts w:ascii="Times New Roman" w:hAnsi="Times New Roman"/>
          <w:sz w:val="28"/>
          <w:szCs w:val="28"/>
          <w:lang w:val="ru-RU"/>
        </w:rPr>
        <w:t>я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ставок земельного налога и предоставления льгот по налогу на имущество физических лиц</w:t>
      </w:r>
      <w:r w:rsidR="00576204" w:rsidRPr="00576204">
        <w:rPr>
          <w:rFonts w:ascii="Times New Roman" w:hAnsi="Times New Roman"/>
          <w:sz w:val="28"/>
          <w:szCs w:val="28"/>
          <w:lang w:val="ru-RU"/>
        </w:rPr>
        <w:t>;</w:t>
      </w:r>
    </w:p>
    <w:p w:rsidR="00576204" w:rsidRPr="00576204" w:rsidRDefault="00576204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обеспечению своевременных расчетов в полном объеме</w:t>
      </w:r>
      <w:r w:rsidR="002571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за потребленные муниципальными учреждениями коммунальные услуги и </w:t>
      </w:r>
      <w:r w:rsidR="00257130">
        <w:rPr>
          <w:rFonts w:ascii="Times New Roman" w:hAnsi="Times New Roman"/>
          <w:sz w:val="28"/>
          <w:szCs w:val="28"/>
          <w:lang w:val="ru-RU"/>
        </w:rPr>
        <w:t>у</w:t>
      </w:r>
      <w:r w:rsidRPr="00576204">
        <w:rPr>
          <w:rFonts w:ascii="Times New Roman" w:hAnsi="Times New Roman"/>
          <w:sz w:val="28"/>
          <w:szCs w:val="28"/>
          <w:lang w:val="ru-RU"/>
        </w:rPr>
        <w:t>голь;</w:t>
      </w:r>
    </w:p>
    <w:p w:rsidR="00576204" w:rsidRPr="00576204" w:rsidRDefault="00576204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продолжить работу по оптимизации бюджетных расходов.</w:t>
      </w:r>
    </w:p>
    <w:p w:rsidR="00FC08D8" w:rsidRPr="00576204" w:rsidRDefault="00346D7B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12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>. Получателям средств районного бюджета ежеквартально, в срок до 1 числа месяца, следующего за отчетным кварталом, представлять в комитет по финансам, налоговой и кредитной политике отчет о дебиторской и кредиторской задолженности, постоянно проводить анализ указанных задолженностей и принимать меры по их сокращению.</w:t>
      </w:r>
    </w:p>
    <w:p w:rsidR="00F85A62" w:rsidRPr="00576204" w:rsidRDefault="00346D7B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13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2FDE" w:rsidRPr="00576204">
        <w:rPr>
          <w:rFonts w:ascii="Times New Roman" w:hAnsi="Times New Roman"/>
          <w:sz w:val="28"/>
          <w:szCs w:val="28"/>
          <w:lang w:val="ru-RU"/>
        </w:rPr>
        <w:t>Установить, что учреждениями-получателями средств районного бюджета при заключении договоров на оплату коммунальных услуг объемы натуральных показателей определяются в пределах, утвержденных  на эти цели бюджетных ассигнований. Потребление и оплата топливно-энергетических ресурсов сверх утвержденных бюджетных ассигнований осуществляется по дополнительному соглашению за счет доходов от предпринимательской и иной, приносящей доход деятельности.</w:t>
      </w:r>
    </w:p>
    <w:p w:rsidR="00F85A62" w:rsidRPr="00576204" w:rsidRDefault="00F85A62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. Получателям средств 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бюджета принять меры по рациональному и целевому использованию выделяемых средств, эффективному </w:t>
      </w:r>
      <w:r w:rsidRPr="00576204">
        <w:rPr>
          <w:rFonts w:ascii="Times New Roman" w:hAnsi="Times New Roman"/>
          <w:sz w:val="28"/>
          <w:szCs w:val="28"/>
          <w:lang w:val="ru-RU"/>
        </w:rPr>
        <w:lastRenderedPageBreak/>
        <w:t>использованию имущества муниципальной собственности, а так же имущества приобретаемого для осуществления уставной деятельности.</w:t>
      </w:r>
    </w:p>
    <w:p w:rsidR="00F85A62" w:rsidRPr="00576204" w:rsidRDefault="00F85A62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5</w:t>
      </w:r>
      <w:r w:rsidRPr="00576204">
        <w:rPr>
          <w:rFonts w:ascii="Times New Roman" w:hAnsi="Times New Roman"/>
          <w:sz w:val="28"/>
          <w:szCs w:val="28"/>
          <w:lang w:val="ru-RU"/>
        </w:rPr>
        <w:t>. Установить, что средства, поступающие на лицевые счета получателей средств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 районного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бюджета в погашение дебиторской задолженности прошлых лет, подлежат перечислению в доход бюджета муниципального образования </w:t>
      </w:r>
      <w:r w:rsidR="00371CFD" w:rsidRPr="00576204">
        <w:rPr>
          <w:rFonts w:ascii="Times New Roman" w:hAnsi="Times New Roman"/>
          <w:sz w:val="28"/>
          <w:szCs w:val="28"/>
          <w:lang w:val="ru-RU"/>
        </w:rPr>
        <w:t>Топчихинский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район не позднее пяти рабочих дней со дня отражения соответствующих сумм на их лицевых счетах.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6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 xml:space="preserve">Установить, что получатели средств 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r w:rsidRPr="00576204">
        <w:rPr>
          <w:rFonts w:ascii="Times New Roman" w:hAnsi="Times New Roman"/>
          <w:sz w:val="28"/>
          <w:szCs w:val="28"/>
          <w:lang w:val="ru-RU"/>
        </w:rPr>
        <w:t>бюджета</w:t>
      </w:r>
      <w:r w:rsidR="00506E08" w:rsidRPr="00576204">
        <w:rPr>
          <w:rFonts w:ascii="Times New Roman" w:hAnsi="Times New Roman"/>
          <w:sz w:val="28"/>
          <w:szCs w:val="28"/>
          <w:lang w:val="ru-RU"/>
        </w:rPr>
        <w:t xml:space="preserve">, осуществляющие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при заключении договоров (муниципальных контрактов) на поставку товаров, выполнение работ, оказание услуг для муниципальных нужд, в пределах доведенных им в установленном порядке соответствующих бюджетных ассигнований вправе предусматривать авансовые</w:t>
      </w:r>
      <w:proofErr w:type="gramEnd"/>
      <w:r w:rsidRPr="00576204">
        <w:rPr>
          <w:rFonts w:ascii="Times New Roman" w:hAnsi="Times New Roman"/>
          <w:sz w:val="28"/>
          <w:szCs w:val="28"/>
          <w:lang w:val="ru-RU"/>
        </w:rPr>
        <w:t xml:space="preserve"> платежи: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в размере 100 процентов суммы договора (контракта), но не более бюджетных ассигнований, доведенных на финансовый год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>района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, об обучении на курсах повышения квалификации,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>приобретении ави</w:t>
      </w:r>
      <w:proofErr w:type="gramStart"/>
      <w:r w:rsidR="005A3020" w:rsidRPr="00576204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и железнодорожных билетов, билетов для проезда городским и пригородным транспортом</w:t>
      </w:r>
      <w:r w:rsidR="005A3020" w:rsidRPr="00576204">
        <w:rPr>
          <w:sz w:val="28"/>
          <w:szCs w:val="28"/>
          <w:lang w:val="ru-RU"/>
        </w:rPr>
        <w:t xml:space="preserve">,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423D6" w:rsidRPr="00576204">
        <w:rPr>
          <w:rFonts w:ascii="Times New Roman" w:hAnsi="Times New Roman"/>
          <w:sz w:val="28"/>
          <w:szCs w:val="28"/>
          <w:lang w:val="ru-RU"/>
        </w:rPr>
        <w:t>обязательному страхованию гражданской ответственности владельцев автотранспортных средств, проведение государственной экспертизы проектной документации и проверки достоверности определения сметной стоимости</w:t>
      </w:r>
      <w:r w:rsidRPr="00576204">
        <w:rPr>
          <w:rFonts w:ascii="Times New Roman" w:hAnsi="Times New Roman"/>
          <w:sz w:val="28"/>
          <w:szCs w:val="28"/>
          <w:lang w:val="ru-RU"/>
        </w:rPr>
        <w:t>;</w:t>
      </w:r>
    </w:p>
    <w:p w:rsidR="008423D6" w:rsidRPr="00576204" w:rsidRDefault="008423D6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в размере до 100% от суммы договора на оказание услуг по тепло и водоснабжению бюджетных учреждений;</w:t>
      </w:r>
    </w:p>
    <w:p w:rsidR="008423D6" w:rsidRPr="00576204" w:rsidRDefault="008423D6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в размере до 50% суммы договора (контракта), но не более 50 процентов бюджетных ассигнований, доведенных на соответствующий финансовый год, - по договорам (контрактам) на оказание услуг по автоперевозкам;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в размере до 30 процентов суммы договора (контракта), но не более 30 процентов бюджетных ассигнований, доведенных на соответствующий финансовый год – по остальным договорам (контрактам), если иное не предусмотрено нормативными правовыми актами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Алтайского края и Топчихинского района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576204">
        <w:rPr>
          <w:rFonts w:ascii="Times New Roman" w:hAnsi="Times New Roman"/>
          <w:sz w:val="28"/>
          <w:lang w:val="ru-RU"/>
        </w:rPr>
        <w:t>1</w:t>
      </w:r>
      <w:r w:rsidR="00346D7B" w:rsidRPr="00576204">
        <w:rPr>
          <w:rFonts w:ascii="Times New Roman" w:hAnsi="Times New Roman"/>
          <w:sz w:val="28"/>
          <w:lang w:val="ru-RU"/>
        </w:rPr>
        <w:t>7</w:t>
      </w:r>
      <w:r w:rsidRPr="00576204">
        <w:rPr>
          <w:rFonts w:ascii="Times New Roman" w:hAnsi="Times New Roman"/>
          <w:sz w:val="28"/>
          <w:lang w:val="ru-RU"/>
        </w:rPr>
        <w:t xml:space="preserve">. Установить, что муниципальные и иные заказчики при заключении муниципальных контрактов (договоров) за счет средств </w:t>
      </w:r>
      <w:r w:rsidR="005A3020" w:rsidRPr="00576204">
        <w:rPr>
          <w:rFonts w:ascii="Times New Roman" w:hAnsi="Times New Roman"/>
          <w:sz w:val="28"/>
          <w:lang w:val="ru-RU"/>
        </w:rPr>
        <w:t xml:space="preserve">районного </w:t>
      </w:r>
      <w:r w:rsidRPr="00576204">
        <w:rPr>
          <w:rFonts w:ascii="Times New Roman" w:hAnsi="Times New Roman"/>
          <w:sz w:val="28"/>
          <w:lang w:val="ru-RU"/>
        </w:rPr>
        <w:t>бюджета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lang w:val="ru-RU"/>
        </w:rPr>
        <w:t>по итогам аукционов, конкурсов, запроса котировок</w:t>
      </w:r>
      <w:r w:rsidR="00BC20AE">
        <w:rPr>
          <w:rFonts w:ascii="Times New Roman" w:hAnsi="Times New Roman"/>
          <w:sz w:val="28"/>
          <w:lang w:val="ru-RU"/>
        </w:rPr>
        <w:t xml:space="preserve"> не вправе</w:t>
      </w:r>
      <w:r w:rsidRPr="00576204">
        <w:rPr>
          <w:rFonts w:ascii="Times New Roman" w:hAnsi="Times New Roman"/>
          <w:sz w:val="28"/>
          <w:lang w:val="ru-RU"/>
        </w:rPr>
        <w:t xml:space="preserve"> предусматривать авансовые платежи:</w:t>
      </w:r>
    </w:p>
    <w:p w:rsidR="00F85A62" w:rsidRPr="00576204" w:rsidRDefault="00576204" w:rsidP="00BD7DF7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lang w:val="ru-RU"/>
        </w:rPr>
        <w:t>на подрядные работы по капитальному ремонту, реконструкции, строительству объектов и приобретение имущества;</w:t>
      </w:r>
    </w:p>
    <w:p w:rsidR="00F85A62" w:rsidRPr="00576204" w:rsidRDefault="00576204" w:rsidP="00BD7DF7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lang w:val="ru-RU"/>
        </w:rPr>
        <w:t>на строительство, реконструкцию, модернизацию и капитальный        ремонт объектов муниципальной собственности в социальной сфере и жилищно-коммунальном хозяйстве;</w:t>
      </w:r>
    </w:p>
    <w:p w:rsidR="00F85A62" w:rsidRPr="00576204" w:rsidRDefault="00576204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на капитальный и текущий ремонт автомобильных дорог общего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br/>
        <w:t>пользования населенных пунктов.</w:t>
      </w:r>
    </w:p>
    <w:p w:rsidR="007151E5" w:rsidRPr="00576204" w:rsidRDefault="007151E5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8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  <w:r w:rsidRPr="00576204">
        <w:rPr>
          <w:rFonts w:ascii="Times New Roman" w:hAnsi="Times New Roman"/>
          <w:sz w:val="28"/>
          <w:szCs w:val="28"/>
        </w:rPr>
        <w:t> </w:t>
      </w: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>Устан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овить,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что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при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 xml:space="preserve">заключении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муниципальных контрактов (договоров) на выполнение за счет средств районного бюджета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 и дорожно-строительного комплекса, должно предусматриваться условие о сроке сдачи подрядными организациями работ по контракту (договору) не позднее 1 </w:t>
      </w:r>
      <w:r w:rsidR="00760ECA">
        <w:rPr>
          <w:rFonts w:ascii="Times New Roman" w:hAnsi="Times New Roman"/>
          <w:sz w:val="28"/>
          <w:szCs w:val="28"/>
          <w:lang w:val="ru-RU"/>
        </w:rPr>
        <w:t>декабря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года, в котором планируется сдача объекта.</w:t>
      </w:r>
      <w:proofErr w:type="gramEnd"/>
    </w:p>
    <w:p w:rsidR="00F85A62" w:rsidRPr="00576204" w:rsidRDefault="00F85A62" w:rsidP="00BD7DF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9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при </w:t>
      </w:r>
      <w:r w:rsidR="00BC20AE">
        <w:rPr>
          <w:rFonts w:ascii="Times New Roman" w:hAnsi="Times New Roman"/>
          <w:sz w:val="28"/>
          <w:szCs w:val="28"/>
          <w:lang w:val="ru-RU"/>
        </w:rPr>
        <w:t>определении подрядчика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на выполнение работ по строительству, реконструкции, капитальному ремонту объектов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капитального строительства за счет средств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r w:rsidRPr="00576204">
        <w:rPr>
          <w:rFonts w:ascii="Times New Roman" w:hAnsi="Times New Roman"/>
          <w:sz w:val="28"/>
          <w:szCs w:val="28"/>
          <w:lang w:val="ru-RU"/>
        </w:rPr>
        <w:t>бюджета муниципальными и иными заказчиками должн</w:t>
      </w:r>
      <w:r w:rsidR="00760ECA">
        <w:rPr>
          <w:rFonts w:ascii="Times New Roman" w:hAnsi="Times New Roman"/>
          <w:sz w:val="28"/>
          <w:szCs w:val="28"/>
          <w:lang w:val="ru-RU"/>
        </w:rPr>
        <w:t>ы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предусматриваться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>условия</w:t>
      </w:r>
      <w:r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576204" w:rsidRDefault="00576204" w:rsidP="00BD7DF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о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 xml:space="preserve">беспечения заявки на участие в  закупке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в размере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1 процента, в случае  если начальная (максимальная) цена контракта не превышает 3000 тыс.</w:t>
      </w:r>
      <w:r w:rsidR="0093779F" w:rsidRPr="00576204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>; в размере 5 процентов</w:t>
      </w:r>
      <w:r w:rsidR="00AA6FFF">
        <w:rPr>
          <w:rFonts w:ascii="Times New Roman" w:hAnsi="Times New Roman"/>
          <w:sz w:val="28"/>
          <w:szCs w:val="28"/>
          <w:lang w:val="ru-RU"/>
        </w:rPr>
        <w:t xml:space="preserve">, а для участников </w:t>
      </w:r>
      <w:r w:rsidR="00760ECA">
        <w:rPr>
          <w:rFonts w:ascii="Times New Roman" w:hAnsi="Times New Roman"/>
          <w:sz w:val="28"/>
          <w:szCs w:val="28"/>
          <w:lang w:val="ru-RU"/>
        </w:rPr>
        <w:t>закупки, являющихся учреждением уголовно-исполнительной системы, организацией инвалидов, субъектом малого предпринимательства, либо социально ориентированной некоммерческой организацией – 2 процента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 xml:space="preserve"> при начальной (максимальной) цене контракта свыше 3000 тыс. рублей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85A62" w:rsidRPr="00576204" w:rsidRDefault="00576204" w:rsidP="00BD7DF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обеспечения исполнения муниципального контракта (договора) в размере 30 процентов начальной (максимальной) цены муниципального контракта (договора).</w:t>
      </w:r>
    </w:p>
    <w:p w:rsidR="00F85A62" w:rsidRPr="00576204" w:rsidRDefault="00346D7B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20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. В целях обеспечения защиты интересов заказчиков и повышения эффективности использования бюджетных сре</w:t>
      </w:r>
      <w:proofErr w:type="gramStart"/>
      <w:r w:rsidR="00F85A62" w:rsidRPr="00576204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="00F85A62" w:rsidRPr="00576204">
        <w:rPr>
          <w:rFonts w:ascii="Times New Roman" w:hAnsi="Times New Roman"/>
          <w:sz w:val="28"/>
          <w:szCs w:val="28"/>
          <w:lang w:val="ru-RU"/>
        </w:rPr>
        <w:t>и исполнении муниципальных контрактов (договоров) муниципальным и иным заказчикам:</w:t>
      </w:r>
    </w:p>
    <w:p w:rsidR="00F85A62" w:rsidRPr="00576204" w:rsidRDefault="00576204" w:rsidP="00BD7DF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включать в проект муниципального контракта (договора), заключаемого по результатам проведения </w:t>
      </w:r>
      <w:r w:rsidR="00760ECA">
        <w:rPr>
          <w:rFonts w:ascii="Times New Roman" w:hAnsi="Times New Roman"/>
          <w:sz w:val="28"/>
          <w:szCs w:val="28"/>
          <w:lang w:val="ru-RU"/>
        </w:rPr>
        <w:t>закупок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, обязательное условие об ответственности поставщиков (подрядчиков, исполнителей) за неисполнение или ненадлежащее исполнение обязательств в виде уплаты неустойки в размере не менее 0,1 процента цены муниципального контракта (договора) за каждый день просрочки исполнения обязательства;</w:t>
      </w:r>
    </w:p>
    <w:p w:rsidR="00F85A62" w:rsidRPr="00576204" w:rsidRDefault="00576204" w:rsidP="00BD7DF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применять меры гражданско-правовой ответственности в отношении поставщиков (исполнителей, подрядчиков) за неисполнение или ненадлежащее исполнение обязательства, предусмотренного муниципальным контрактом (договором).</w:t>
      </w:r>
    </w:p>
    <w:p w:rsidR="00F85A62" w:rsidRPr="00576204" w:rsidRDefault="00346D7B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21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Признать утратившим силу постановление </w:t>
      </w:r>
      <w:r w:rsidR="00246AC7" w:rsidRPr="00576204">
        <w:rPr>
          <w:rFonts w:ascii="Times New Roman" w:hAnsi="Times New Roman"/>
          <w:sz w:val="28"/>
          <w:szCs w:val="28"/>
          <w:lang w:val="ru-RU"/>
        </w:rPr>
        <w:t>А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дминистрации  района от </w:t>
      </w:r>
      <w:r w:rsidR="00583E8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9D52D0" w:rsidRPr="00576204">
        <w:rPr>
          <w:rFonts w:ascii="Times New Roman" w:hAnsi="Times New Roman"/>
          <w:sz w:val="28"/>
          <w:szCs w:val="28"/>
          <w:lang w:val="ru-RU"/>
        </w:rPr>
        <w:t>8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.</w:t>
      </w:r>
      <w:r w:rsidR="009D52D0" w:rsidRPr="00576204">
        <w:rPr>
          <w:rFonts w:ascii="Times New Roman" w:hAnsi="Times New Roman"/>
          <w:sz w:val="28"/>
          <w:szCs w:val="28"/>
          <w:lang w:val="ru-RU"/>
        </w:rPr>
        <w:t>12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.201</w:t>
      </w:r>
      <w:r w:rsidR="009D52D0"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583E8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szCs w:val="28"/>
        </w:rPr>
        <w:t>N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2D0" w:rsidRPr="00576204">
        <w:rPr>
          <w:rFonts w:ascii="Times New Roman" w:hAnsi="Times New Roman"/>
          <w:sz w:val="28"/>
          <w:szCs w:val="28"/>
          <w:lang w:val="ru-RU"/>
        </w:rPr>
        <w:t>761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"О мерах по реализации решения</w:t>
      </w:r>
      <w:r w:rsidR="00246AC7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районного </w:t>
      </w:r>
      <w:r w:rsidR="00371CFD" w:rsidRPr="00576204">
        <w:rPr>
          <w:rFonts w:ascii="Times New Roman" w:hAnsi="Times New Roman"/>
          <w:sz w:val="28"/>
          <w:szCs w:val="28"/>
          <w:lang w:val="ru-RU"/>
        </w:rPr>
        <w:t>Совета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депутатов   «О</w:t>
      </w:r>
      <w:r w:rsidR="009D52D0" w:rsidRPr="00576204">
        <w:rPr>
          <w:rFonts w:ascii="Times New Roman" w:hAnsi="Times New Roman"/>
          <w:sz w:val="28"/>
          <w:szCs w:val="28"/>
          <w:lang w:val="ru-RU"/>
        </w:rPr>
        <w:t>б утверждении бюджета муниципального образования Топчихинский район на 2013 год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».</w:t>
      </w:r>
    </w:p>
    <w:p w:rsidR="00F85A62" w:rsidRPr="00576204" w:rsidRDefault="00346D7B" w:rsidP="00BD7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22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Рекомендовать администрациям сельсоветов принять </w:t>
      </w:r>
      <w:r w:rsidR="007B732F" w:rsidRPr="00576204">
        <w:rPr>
          <w:rFonts w:ascii="Times New Roman" w:hAnsi="Times New Roman"/>
          <w:sz w:val="28"/>
          <w:szCs w:val="28"/>
          <w:lang w:val="ru-RU"/>
        </w:rPr>
        <w:t xml:space="preserve">соответствующее постановление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о мерах по реализации решения о бюджете муниципального образования поселения.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3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1 января 201</w:t>
      </w:r>
      <w:r w:rsidR="001C44D2" w:rsidRPr="00576204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85A62" w:rsidRPr="00576204" w:rsidRDefault="00F85A62" w:rsidP="00BD7D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7620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главы Администрации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по экономике, финансам, налог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>овой и кредитной политике</w:t>
      </w:r>
      <w:r w:rsidR="007B732F" w:rsidRPr="00576204">
        <w:rPr>
          <w:rFonts w:ascii="Times New Roman" w:hAnsi="Times New Roman"/>
          <w:sz w:val="28"/>
          <w:szCs w:val="28"/>
          <w:lang w:val="ru-RU"/>
        </w:rPr>
        <w:t>, председателя комитета по экономике и управлению муниципальным имуществом</w:t>
      </w:r>
      <w:r w:rsidR="006C4049"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6C4049" w:rsidRPr="00576204" w:rsidRDefault="006C4049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049" w:rsidRPr="00576204" w:rsidRDefault="006C4049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A62" w:rsidRDefault="00F85A62" w:rsidP="00346D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576204">
        <w:rPr>
          <w:rFonts w:ascii="Times New Roman" w:hAnsi="Times New Roman"/>
          <w:sz w:val="28"/>
          <w:szCs w:val="28"/>
          <w:lang w:val="ru-RU"/>
        </w:rPr>
        <w:t>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дминистрации района                                                         </w:t>
      </w:r>
      <w:r w:rsidR="00371CFD" w:rsidRPr="00576204">
        <w:rPr>
          <w:rFonts w:ascii="Times New Roman" w:hAnsi="Times New Roman"/>
          <w:sz w:val="28"/>
          <w:szCs w:val="28"/>
          <w:lang w:val="ru-RU"/>
        </w:rPr>
        <w:t>А.Н. Гри</w:t>
      </w:r>
      <w:r w:rsidR="00371CFD">
        <w:rPr>
          <w:rFonts w:ascii="Times New Roman" w:hAnsi="Times New Roman"/>
          <w:sz w:val="28"/>
          <w:szCs w:val="28"/>
          <w:lang w:val="ru-RU"/>
        </w:rPr>
        <w:t>горьев</w:t>
      </w:r>
    </w:p>
    <w:sectPr w:rsidR="00F85A62" w:rsidSect="000A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62"/>
    <w:rsid w:val="00011601"/>
    <w:rsid w:val="00040A98"/>
    <w:rsid w:val="00067C2F"/>
    <w:rsid w:val="00095B25"/>
    <w:rsid w:val="000A45F5"/>
    <w:rsid w:val="00100008"/>
    <w:rsid w:val="001120A6"/>
    <w:rsid w:val="001245D1"/>
    <w:rsid w:val="00155FB3"/>
    <w:rsid w:val="001850C2"/>
    <w:rsid w:val="001C44D2"/>
    <w:rsid w:val="001D574F"/>
    <w:rsid w:val="00246AC7"/>
    <w:rsid w:val="00257130"/>
    <w:rsid w:val="00294AEF"/>
    <w:rsid w:val="002D4013"/>
    <w:rsid w:val="00346D7B"/>
    <w:rsid w:val="00361555"/>
    <w:rsid w:val="00371CFD"/>
    <w:rsid w:val="00383A78"/>
    <w:rsid w:val="003A3961"/>
    <w:rsid w:val="003A41CD"/>
    <w:rsid w:val="003F68C1"/>
    <w:rsid w:val="00446824"/>
    <w:rsid w:val="00480D77"/>
    <w:rsid w:val="004A1BD1"/>
    <w:rsid w:val="004D61A5"/>
    <w:rsid w:val="004D7987"/>
    <w:rsid w:val="00500AC9"/>
    <w:rsid w:val="00506E08"/>
    <w:rsid w:val="005200DB"/>
    <w:rsid w:val="00522FDE"/>
    <w:rsid w:val="0054080C"/>
    <w:rsid w:val="00562F27"/>
    <w:rsid w:val="00572C48"/>
    <w:rsid w:val="00576204"/>
    <w:rsid w:val="00583E88"/>
    <w:rsid w:val="00592A34"/>
    <w:rsid w:val="005A3020"/>
    <w:rsid w:val="00642407"/>
    <w:rsid w:val="006474FF"/>
    <w:rsid w:val="006C4049"/>
    <w:rsid w:val="006C7DB2"/>
    <w:rsid w:val="006C7E0E"/>
    <w:rsid w:val="007151E5"/>
    <w:rsid w:val="00731971"/>
    <w:rsid w:val="00734D9A"/>
    <w:rsid w:val="00760ECA"/>
    <w:rsid w:val="007B732F"/>
    <w:rsid w:val="007E4B49"/>
    <w:rsid w:val="00805B48"/>
    <w:rsid w:val="008423D6"/>
    <w:rsid w:val="008904E6"/>
    <w:rsid w:val="008A6242"/>
    <w:rsid w:val="008E7B25"/>
    <w:rsid w:val="0092394E"/>
    <w:rsid w:val="00933165"/>
    <w:rsid w:val="0093779F"/>
    <w:rsid w:val="009377B2"/>
    <w:rsid w:val="009C17DD"/>
    <w:rsid w:val="009D52D0"/>
    <w:rsid w:val="00A03529"/>
    <w:rsid w:val="00A4184F"/>
    <w:rsid w:val="00AA6FFF"/>
    <w:rsid w:val="00AB71B0"/>
    <w:rsid w:val="00AC5732"/>
    <w:rsid w:val="00B53670"/>
    <w:rsid w:val="00BB358B"/>
    <w:rsid w:val="00BC20AE"/>
    <w:rsid w:val="00BD7DF7"/>
    <w:rsid w:val="00BF3DFA"/>
    <w:rsid w:val="00C759D1"/>
    <w:rsid w:val="00CC5C2F"/>
    <w:rsid w:val="00D15FB0"/>
    <w:rsid w:val="00D31F53"/>
    <w:rsid w:val="00D47665"/>
    <w:rsid w:val="00D83B47"/>
    <w:rsid w:val="00D84A6B"/>
    <w:rsid w:val="00D86B56"/>
    <w:rsid w:val="00E047B5"/>
    <w:rsid w:val="00E05E3D"/>
    <w:rsid w:val="00E75023"/>
    <w:rsid w:val="00EC7A47"/>
    <w:rsid w:val="00ED6C90"/>
    <w:rsid w:val="00F3135A"/>
    <w:rsid w:val="00F63ADA"/>
    <w:rsid w:val="00F82600"/>
    <w:rsid w:val="00F85A62"/>
    <w:rsid w:val="00FB4F01"/>
    <w:rsid w:val="00FC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679A-2B72-4A28-B914-43BD02D9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2014-01-16T06:29:00Z</cp:lastPrinted>
  <dcterms:created xsi:type="dcterms:W3CDTF">2014-01-09T10:37:00Z</dcterms:created>
  <dcterms:modified xsi:type="dcterms:W3CDTF">2014-04-24T03:48:00Z</dcterms:modified>
</cp:coreProperties>
</file>