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04" w:rsidRDefault="009C2104" w:rsidP="009C2104">
      <w:pPr>
        <w:jc w:val="center"/>
        <w:rPr>
          <w:rFonts w:ascii="Times New Roman" w:hAnsi="Times New Roman"/>
          <w:b/>
          <w:spacing w:val="20"/>
          <w:lang w:val="ru-RU"/>
        </w:rPr>
      </w:pPr>
      <w:r>
        <w:rPr>
          <w:rFonts w:ascii="Times New Roman" w:hAnsi="Times New Roman"/>
          <w:b/>
          <w:spacing w:val="20"/>
          <w:lang w:val="ru-RU"/>
        </w:rPr>
        <w:t>АДМИНИСТРАЦИЯ ТОПЧИХИНСКОГО РАЙОНА</w:t>
      </w:r>
    </w:p>
    <w:p w:rsidR="009C2104" w:rsidRDefault="009C2104" w:rsidP="009C2104">
      <w:pPr>
        <w:jc w:val="center"/>
        <w:rPr>
          <w:rFonts w:ascii="Times New Roman" w:hAnsi="Times New Roman"/>
          <w:b/>
          <w:spacing w:val="20"/>
          <w:lang w:val="ru-RU"/>
        </w:rPr>
      </w:pPr>
      <w:r>
        <w:rPr>
          <w:rFonts w:ascii="Times New Roman" w:hAnsi="Times New Roman"/>
          <w:b/>
          <w:spacing w:val="20"/>
          <w:lang w:val="ru-RU"/>
        </w:rPr>
        <w:t>АЛТАЙСКОГО КРАЯ</w:t>
      </w:r>
    </w:p>
    <w:p w:rsidR="009C2104" w:rsidRDefault="009C2104" w:rsidP="009C2104">
      <w:pPr>
        <w:jc w:val="center"/>
        <w:rPr>
          <w:rFonts w:ascii="Times New Roman" w:hAnsi="Times New Roman"/>
          <w:sz w:val="28"/>
          <w:szCs w:val="28"/>
          <w:lang w:val="ru-RU"/>
        </w:rPr>
      </w:pPr>
    </w:p>
    <w:p w:rsidR="009C2104" w:rsidRDefault="009C2104" w:rsidP="009C2104">
      <w:pPr>
        <w:jc w:val="center"/>
        <w:rPr>
          <w:rFonts w:ascii="Times New Roman" w:hAnsi="Times New Roman"/>
          <w:sz w:val="28"/>
          <w:szCs w:val="28"/>
          <w:lang w:val="ru-RU"/>
        </w:rPr>
      </w:pPr>
    </w:p>
    <w:p w:rsidR="009C2104" w:rsidRDefault="009C2104" w:rsidP="009C2104">
      <w:pPr>
        <w:jc w:val="center"/>
        <w:rPr>
          <w:rFonts w:ascii="Arial" w:hAnsi="Arial"/>
          <w:b/>
          <w:spacing w:val="84"/>
          <w:sz w:val="28"/>
          <w:szCs w:val="28"/>
          <w:lang w:val="ru-RU"/>
        </w:rPr>
      </w:pPr>
      <w:r>
        <w:rPr>
          <w:rFonts w:ascii="Arial" w:hAnsi="Arial"/>
          <w:b/>
          <w:spacing w:val="84"/>
          <w:sz w:val="28"/>
          <w:szCs w:val="28"/>
          <w:lang w:val="ru-RU"/>
        </w:rPr>
        <w:t>ПОСТАНОВЛЕНИЕ</w:t>
      </w:r>
    </w:p>
    <w:p w:rsidR="009C2104" w:rsidRDefault="009C2104" w:rsidP="009C2104">
      <w:pPr>
        <w:jc w:val="center"/>
        <w:rPr>
          <w:rFonts w:ascii="Arial" w:hAnsi="Arial"/>
          <w:b/>
          <w:spacing w:val="84"/>
          <w:sz w:val="28"/>
          <w:szCs w:val="28"/>
          <w:lang w:val="ru-RU"/>
        </w:rPr>
      </w:pPr>
    </w:p>
    <w:p w:rsidR="009C2104" w:rsidRDefault="009C2104" w:rsidP="009C2104">
      <w:pPr>
        <w:jc w:val="center"/>
        <w:rPr>
          <w:rFonts w:ascii="Times New Roman" w:hAnsi="Times New Roman"/>
          <w:sz w:val="32"/>
          <w:szCs w:val="32"/>
          <w:lang w:val="ru-RU"/>
        </w:rPr>
      </w:pPr>
    </w:p>
    <w:p w:rsidR="009C2104" w:rsidRDefault="00DF55DC" w:rsidP="009C2104">
      <w:pPr>
        <w:jc w:val="center"/>
        <w:rPr>
          <w:rFonts w:ascii="Arial" w:hAnsi="Arial" w:cs="Arial"/>
          <w:sz w:val="28"/>
          <w:szCs w:val="28"/>
          <w:lang w:val="ru-RU"/>
        </w:rPr>
      </w:pPr>
      <w:r>
        <w:rPr>
          <w:rFonts w:ascii="Arial" w:hAnsi="Arial" w:cs="Arial"/>
          <w:lang w:val="ru-RU"/>
        </w:rPr>
        <w:t>16.12.</w:t>
      </w:r>
      <w:r w:rsidR="00A7346A">
        <w:rPr>
          <w:rFonts w:ascii="Arial" w:hAnsi="Arial" w:cs="Arial"/>
          <w:lang w:val="ru-RU"/>
        </w:rPr>
        <w:t>2</w:t>
      </w:r>
      <w:r w:rsidR="009C2104">
        <w:rPr>
          <w:rFonts w:ascii="Arial" w:hAnsi="Arial" w:cs="Arial"/>
          <w:lang w:val="ru-RU"/>
        </w:rPr>
        <w:t>01</w:t>
      </w:r>
      <w:r w:rsidR="00A7346A">
        <w:rPr>
          <w:rFonts w:ascii="Arial" w:hAnsi="Arial" w:cs="Arial"/>
          <w:lang w:val="ru-RU"/>
        </w:rPr>
        <w:t>4</w:t>
      </w:r>
      <w:r w:rsidR="009C2104">
        <w:rPr>
          <w:rFonts w:ascii="Arial" w:hAnsi="Arial" w:cs="Arial"/>
          <w:lang w:val="ru-RU"/>
        </w:rPr>
        <w:t xml:space="preserve">                                                                                                         № </w:t>
      </w:r>
      <w:r>
        <w:rPr>
          <w:rFonts w:ascii="Arial" w:hAnsi="Arial" w:cs="Arial"/>
          <w:lang w:val="ru-RU"/>
        </w:rPr>
        <w:t>549</w:t>
      </w:r>
      <w:r w:rsidR="009C2104">
        <w:rPr>
          <w:rFonts w:ascii="Arial" w:hAnsi="Arial" w:cs="Arial"/>
          <w:sz w:val="28"/>
          <w:szCs w:val="28"/>
          <w:lang w:val="ru-RU"/>
        </w:rPr>
        <w:t xml:space="preserve"> </w:t>
      </w:r>
      <w:bookmarkStart w:id="0" w:name="_GoBack"/>
      <w:bookmarkEnd w:id="0"/>
    </w:p>
    <w:p w:rsidR="009C2104" w:rsidRDefault="009C2104" w:rsidP="009C2104">
      <w:pPr>
        <w:jc w:val="center"/>
        <w:rPr>
          <w:rFonts w:ascii="Times New Roman" w:hAnsi="Times New Roman"/>
          <w:b/>
          <w:sz w:val="16"/>
          <w:szCs w:val="16"/>
          <w:lang w:val="ru-RU"/>
        </w:rPr>
      </w:pPr>
      <w:r>
        <w:rPr>
          <w:rFonts w:ascii="Arial" w:hAnsi="Arial" w:cs="Arial"/>
          <w:b/>
          <w:sz w:val="18"/>
          <w:szCs w:val="18"/>
          <w:lang w:val="ru-RU"/>
        </w:rPr>
        <w:t>с. Топчиха</w:t>
      </w:r>
    </w:p>
    <w:p w:rsidR="009C2104" w:rsidRDefault="009C2104" w:rsidP="009C2104">
      <w:pPr>
        <w:jc w:val="both"/>
        <w:rPr>
          <w:rFonts w:ascii="Times New Roman" w:hAnsi="Times New Roman"/>
          <w:sz w:val="16"/>
          <w:szCs w:val="16"/>
          <w:lang w:val="ru-RU"/>
        </w:rPr>
      </w:pPr>
    </w:p>
    <w:p w:rsidR="009C2104" w:rsidRPr="00742AEA" w:rsidRDefault="009C2104" w:rsidP="003F0067">
      <w:pPr>
        <w:rPr>
          <w:rFonts w:ascii="Times New Roman" w:hAnsi="Times New Roman"/>
          <w:lang w:val="ru-RU"/>
        </w:rPr>
      </w:pPr>
    </w:p>
    <w:p w:rsidR="00291941" w:rsidRPr="00742AEA" w:rsidRDefault="00291941" w:rsidP="00742AEA">
      <w:pPr>
        <w:widowControl w:val="0"/>
        <w:suppressAutoHyphens/>
        <w:autoSpaceDE w:val="0"/>
        <w:autoSpaceDN w:val="0"/>
        <w:adjustRightInd w:val="0"/>
        <w:ind w:right="4820"/>
        <w:jc w:val="both"/>
        <w:outlineLvl w:val="0"/>
        <w:rPr>
          <w:rFonts w:ascii="Times New Roman" w:hAnsi="Times New Roman"/>
          <w:sz w:val="27"/>
          <w:szCs w:val="27"/>
          <w:lang w:val="ru-RU"/>
        </w:rPr>
      </w:pPr>
      <w:r w:rsidRPr="00742AEA">
        <w:rPr>
          <w:rFonts w:ascii="Times New Roman" w:hAnsi="Times New Roman"/>
          <w:sz w:val="27"/>
          <w:szCs w:val="27"/>
          <w:lang w:val="ru-RU"/>
        </w:rPr>
        <w:t>Об утверждении Порядка</w:t>
      </w:r>
      <w:r w:rsidR="00186C9E" w:rsidRPr="00742AEA">
        <w:rPr>
          <w:rFonts w:ascii="Times New Roman" w:hAnsi="Times New Roman"/>
          <w:sz w:val="27"/>
          <w:szCs w:val="27"/>
          <w:lang w:val="ru-RU"/>
        </w:rPr>
        <w:t xml:space="preserve"> </w:t>
      </w:r>
      <w:r w:rsidR="003F0067" w:rsidRPr="00742AEA">
        <w:rPr>
          <w:rFonts w:ascii="Times New Roman" w:hAnsi="Times New Roman"/>
          <w:sz w:val="27"/>
          <w:szCs w:val="27"/>
          <w:lang w:val="ru-RU"/>
        </w:rPr>
        <w:t>осуществления гл</w:t>
      </w:r>
      <w:r w:rsidRPr="00742AEA">
        <w:rPr>
          <w:rFonts w:ascii="Times New Roman" w:hAnsi="Times New Roman"/>
          <w:sz w:val="27"/>
          <w:szCs w:val="27"/>
          <w:lang w:val="ru-RU"/>
        </w:rPr>
        <w:t>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w:t>
      </w:r>
      <w:r w:rsidR="0079620E" w:rsidRPr="00742AEA">
        <w:rPr>
          <w:rFonts w:ascii="Times New Roman" w:hAnsi="Times New Roman"/>
          <w:sz w:val="27"/>
          <w:szCs w:val="27"/>
          <w:lang w:val="ru-RU"/>
        </w:rPr>
        <w:t xml:space="preserve"> </w:t>
      </w:r>
      <w:r w:rsidRPr="00742AEA">
        <w:rPr>
          <w:rFonts w:ascii="Times New Roman" w:hAnsi="Times New Roman"/>
          <w:sz w:val="27"/>
          <w:szCs w:val="27"/>
          <w:lang w:val="ru-RU"/>
        </w:rPr>
        <w:t>дефицита районного бюджета внутреннего финансового контроля и внутреннего финансового аудита, а также ведомственного контроля в сфере закупок товаров, работ, услуг для обеспечения муниципальных нужд Топчихинского района</w:t>
      </w:r>
    </w:p>
    <w:p w:rsidR="00291941" w:rsidRPr="00742AEA" w:rsidRDefault="00291941" w:rsidP="003F0067">
      <w:pPr>
        <w:widowControl w:val="0"/>
        <w:autoSpaceDE w:val="0"/>
        <w:autoSpaceDN w:val="0"/>
        <w:adjustRightInd w:val="0"/>
        <w:jc w:val="center"/>
        <w:outlineLvl w:val="0"/>
        <w:rPr>
          <w:sz w:val="27"/>
          <w:szCs w:val="27"/>
          <w:lang w:val="ru-RU"/>
        </w:rPr>
      </w:pPr>
    </w:p>
    <w:p w:rsidR="0060661D" w:rsidRPr="00742AEA" w:rsidRDefault="00291941" w:rsidP="00742AEA">
      <w:pPr>
        <w:ind w:firstLine="709"/>
        <w:jc w:val="both"/>
        <w:rPr>
          <w:rFonts w:ascii="Times New Roman" w:eastAsia="Times New Roman" w:hAnsi="Times New Roman"/>
          <w:color w:val="000000"/>
          <w:sz w:val="27"/>
          <w:szCs w:val="27"/>
          <w:lang w:val="ru-RU" w:eastAsia="ru-RU"/>
        </w:rPr>
      </w:pPr>
      <w:r w:rsidRPr="00742AEA">
        <w:rPr>
          <w:rFonts w:ascii="Times New Roman" w:eastAsia="Times New Roman" w:hAnsi="Times New Roman"/>
          <w:color w:val="000000"/>
          <w:sz w:val="27"/>
          <w:szCs w:val="27"/>
          <w:lang w:val="ru-RU" w:eastAsia="ru-RU"/>
        </w:rPr>
        <w:t>В соответствии со статьей 160.2-1 Бюджетного кодекса Российской Федер</w:t>
      </w:r>
      <w:r w:rsidRPr="00742AEA">
        <w:rPr>
          <w:rFonts w:ascii="Times New Roman" w:eastAsia="Times New Roman" w:hAnsi="Times New Roman"/>
          <w:color w:val="000000"/>
          <w:sz w:val="27"/>
          <w:szCs w:val="27"/>
          <w:lang w:val="ru-RU" w:eastAsia="ru-RU"/>
        </w:rPr>
        <w:t>а</w:t>
      </w:r>
      <w:r w:rsidRPr="00742AEA">
        <w:rPr>
          <w:rFonts w:ascii="Times New Roman" w:eastAsia="Times New Roman" w:hAnsi="Times New Roman"/>
          <w:color w:val="000000"/>
          <w:sz w:val="27"/>
          <w:szCs w:val="27"/>
          <w:lang w:val="ru-RU" w:eastAsia="ru-RU"/>
        </w:rPr>
        <w:t>ции, статьей 100 Федерального закона от 05.04.2013 № 44-ФЗ «О контрактной си</w:t>
      </w:r>
      <w:r w:rsidRPr="00742AEA">
        <w:rPr>
          <w:rFonts w:ascii="Times New Roman" w:eastAsia="Times New Roman" w:hAnsi="Times New Roman"/>
          <w:color w:val="000000"/>
          <w:sz w:val="27"/>
          <w:szCs w:val="27"/>
          <w:lang w:val="ru-RU" w:eastAsia="ru-RU"/>
        </w:rPr>
        <w:t>с</w:t>
      </w:r>
      <w:r w:rsidRPr="00742AEA">
        <w:rPr>
          <w:rFonts w:ascii="Times New Roman" w:eastAsia="Times New Roman" w:hAnsi="Times New Roman"/>
          <w:color w:val="000000"/>
          <w:sz w:val="27"/>
          <w:szCs w:val="27"/>
          <w:lang w:val="ru-RU" w:eastAsia="ru-RU"/>
        </w:rPr>
        <w:t>теме в сфере закупок товаров, работ, услуг для обеспечения государственных и муниципальных нужд</w:t>
      </w:r>
      <w:r w:rsidR="0060661D" w:rsidRPr="00742AEA">
        <w:rPr>
          <w:rFonts w:ascii="Times New Roman" w:eastAsia="Times New Roman" w:hAnsi="Times New Roman"/>
          <w:color w:val="000000"/>
          <w:sz w:val="27"/>
          <w:szCs w:val="27"/>
          <w:lang w:val="ru-RU" w:eastAsia="ru-RU"/>
        </w:rPr>
        <w:t>»,</w:t>
      </w:r>
      <w:r w:rsidR="003F0067" w:rsidRPr="00742AEA">
        <w:rPr>
          <w:rFonts w:ascii="Times New Roman" w:eastAsia="Times New Roman" w:hAnsi="Times New Roman"/>
          <w:color w:val="000000"/>
          <w:sz w:val="27"/>
          <w:szCs w:val="27"/>
          <w:lang w:val="ru-RU" w:eastAsia="ru-RU"/>
        </w:rPr>
        <w:t xml:space="preserve"> р</w:t>
      </w:r>
      <w:r w:rsidR="0060661D" w:rsidRPr="00742AEA">
        <w:rPr>
          <w:rFonts w:ascii="Times New Roman" w:eastAsia="Times New Roman" w:hAnsi="Times New Roman"/>
          <w:color w:val="000000"/>
          <w:sz w:val="27"/>
          <w:szCs w:val="27"/>
          <w:lang w:val="ru-RU" w:eastAsia="ru-RU"/>
        </w:rPr>
        <w:t>уководствуясь Уставом муниципального образования Топчихинский район</w:t>
      </w:r>
      <w:r w:rsidRPr="00742AEA">
        <w:rPr>
          <w:rFonts w:ascii="Times New Roman" w:eastAsia="Times New Roman" w:hAnsi="Times New Roman"/>
          <w:color w:val="000000"/>
          <w:sz w:val="27"/>
          <w:szCs w:val="27"/>
          <w:lang w:val="ru-RU" w:eastAsia="ru-RU"/>
        </w:rPr>
        <w:t xml:space="preserve"> </w:t>
      </w:r>
      <w:r w:rsidRPr="00742AEA">
        <w:rPr>
          <w:rFonts w:ascii="Times New Roman" w:eastAsia="Times New Roman" w:hAnsi="Times New Roman"/>
          <w:color w:val="000000"/>
          <w:spacing w:val="44"/>
          <w:sz w:val="27"/>
          <w:szCs w:val="27"/>
          <w:lang w:val="ru-RU" w:eastAsia="ru-RU"/>
        </w:rPr>
        <w:t>постан</w:t>
      </w:r>
      <w:r w:rsidR="00742AEA" w:rsidRPr="00742AEA">
        <w:rPr>
          <w:rFonts w:ascii="Times New Roman" w:eastAsia="Times New Roman" w:hAnsi="Times New Roman"/>
          <w:color w:val="000000"/>
          <w:spacing w:val="44"/>
          <w:sz w:val="27"/>
          <w:szCs w:val="27"/>
          <w:lang w:val="ru-RU" w:eastAsia="ru-RU"/>
        </w:rPr>
        <w:t>ов</w:t>
      </w:r>
      <w:r w:rsidRPr="00742AEA">
        <w:rPr>
          <w:rFonts w:ascii="Times New Roman" w:eastAsia="Times New Roman" w:hAnsi="Times New Roman"/>
          <w:color w:val="000000"/>
          <w:spacing w:val="44"/>
          <w:sz w:val="27"/>
          <w:szCs w:val="27"/>
          <w:lang w:val="ru-RU" w:eastAsia="ru-RU"/>
        </w:rPr>
        <w:t>ляю</w:t>
      </w:r>
      <w:r w:rsidRPr="00742AEA">
        <w:rPr>
          <w:rFonts w:ascii="Times New Roman" w:eastAsia="Times New Roman" w:hAnsi="Times New Roman"/>
          <w:color w:val="000000"/>
          <w:sz w:val="27"/>
          <w:szCs w:val="27"/>
          <w:lang w:val="ru-RU" w:eastAsia="ru-RU"/>
        </w:rPr>
        <w:t>:</w:t>
      </w:r>
    </w:p>
    <w:p w:rsidR="0060661D" w:rsidRPr="00742AEA" w:rsidRDefault="005A7EB0" w:rsidP="003F0067">
      <w:pPr>
        <w:spacing w:after="75"/>
        <w:ind w:firstLine="708"/>
        <w:jc w:val="both"/>
        <w:rPr>
          <w:rFonts w:ascii="Times New Roman" w:eastAsia="Times New Roman" w:hAnsi="Times New Roman"/>
          <w:color w:val="000000"/>
          <w:sz w:val="27"/>
          <w:szCs w:val="27"/>
          <w:lang w:val="ru-RU" w:eastAsia="ru-RU"/>
        </w:rPr>
      </w:pPr>
      <w:r w:rsidRPr="00742AEA">
        <w:rPr>
          <w:rFonts w:ascii="Times New Roman" w:eastAsia="Times New Roman" w:hAnsi="Times New Roman"/>
          <w:color w:val="000000"/>
          <w:sz w:val="27"/>
          <w:szCs w:val="27"/>
          <w:lang w:val="ru-RU" w:eastAsia="ru-RU"/>
        </w:rPr>
        <w:t>1</w:t>
      </w:r>
      <w:r w:rsidR="0060661D" w:rsidRPr="00742AEA">
        <w:rPr>
          <w:rFonts w:ascii="Times New Roman" w:eastAsia="Times New Roman" w:hAnsi="Times New Roman"/>
          <w:color w:val="000000"/>
          <w:sz w:val="27"/>
          <w:szCs w:val="27"/>
          <w:lang w:val="ru-RU" w:eastAsia="ru-RU"/>
        </w:rPr>
        <w:t>.</w:t>
      </w:r>
      <w:r w:rsidR="00F05FF3" w:rsidRPr="00742AEA">
        <w:rPr>
          <w:rFonts w:ascii="Times New Roman" w:eastAsia="Times New Roman" w:hAnsi="Times New Roman"/>
          <w:color w:val="000000"/>
          <w:sz w:val="27"/>
          <w:szCs w:val="27"/>
          <w:lang w:val="ru-RU" w:eastAsia="ru-RU"/>
        </w:rPr>
        <w:t xml:space="preserve"> </w:t>
      </w:r>
      <w:r w:rsidR="00811665" w:rsidRPr="00742AEA">
        <w:rPr>
          <w:rFonts w:ascii="Times New Roman" w:eastAsia="Times New Roman" w:hAnsi="Times New Roman"/>
          <w:color w:val="000000"/>
          <w:sz w:val="27"/>
          <w:szCs w:val="27"/>
          <w:lang w:val="ru-RU" w:eastAsia="ru-RU"/>
        </w:rPr>
        <w:t xml:space="preserve">Утвердить </w:t>
      </w:r>
      <w:r w:rsidR="00291941" w:rsidRPr="00742AEA">
        <w:rPr>
          <w:rFonts w:ascii="Times New Roman" w:eastAsia="Times New Roman" w:hAnsi="Times New Roman"/>
          <w:color w:val="000000"/>
          <w:sz w:val="27"/>
          <w:szCs w:val="27"/>
          <w:lang w:val="ru-RU" w:eastAsia="ru-RU"/>
        </w:rPr>
        <w:t>прилагаемый Порядок осуществления главными распорядит</w:t>
      </w:r>
      <w:r w:rsidR="00291941" w:rsidRPr="00742AEA">
        <w:rPr>
          <w:rFonts w:ascii="Times New Roman" w:eastAsia="Times New Roman" w:hAnsi="Times New Roman"/>
          <w:color w:val="000000"/>
          <w:sz w:val="27"/>
          <w:szCs w:val="27"/>
          <w:lang w:val="ru-RU" w:eastAsia="ru-RU"/>
        </w:rPr>
        <w:t>е</w:t>
      </w:r>
      <w:r w:rsidR="00291941" w:rsidRPr="00742AEA">
        <w:rPr>
          <w:rFonts w:ascii="Times New Roman" w:eastAsia="Times New Roman" w:hAnsi="Times New Roman"/>
          <w:color w:val="000000"/>
          <w:sz w:val="27"/>
          <w:szCs w:val="27"/>
          <w:lang w:val="ru-RU" w:eastAsia="ru-RU"/>
        </w:rPr>
        <w:t>лями средств районного бюджета, главными администраторами доходов районн</w:t>
      </w:r>
      <w:r w:rsidR="00291941" w:rsidRPr="00742AEA">
        <w:rPr>
          <w:rFonts w:ascii="Times New Roman" w:eastAsia="Times New Roman" w:hAnsi="Times New Roman"/>
          <w:color w:val="000000"/>
          <w:sz w:val="27"/>
          <w:szCs w:val="27"/>
          <w:lang w:val="ru-RU" w:eastAsia="ru-RU"/>
        </w:rPr>
        <w:t>о</w:t>
      </w:r>
      <w:r w:rsidR="00291941" w:rsidRPr="00742AEA">
        <w:rPr>
          <w:rFonts w:ascii="Times New Roman" w:eastAsia="Times New Roman" w:hAnsi="Times New Roman"/>
          <w:color w:val="000000"/>
          <w:sz w:val="27"/>
          <w:szCs w:val="27"/>
          <w:lang w:val="ru-RU" w:eastAsia="ru-RU"/>
        </w:rPr>
        <w:t>го бюджета, главными администраторами источников финансирования дефицита районного бюджета внутреннего финансового контроля и внутреннего финансов</w:t>
      </w:r>
      <w:r w:rsidR="00291941" w:rsidRPr="00742AEA">
        <w:rPr>
          <w:rFonts w:ascii="Times New Roman" w:eastAsia="Times New Roman" w:hAnsi="Times New Roman"/>
          <w:color w:val="000000"/>
          <w:sz w:val="27"/>
          <w:szCs w:val="27"/>
          <w:lang w:val="ru-RU" w:eastAsia="ru-RU"/>
        </w:rPr>
        <w:t>о</w:t>
      </w:r>
      <w:r w:rsidR="00291941" w:rsidRPr="00742AEA">
        <w:rPr>
          <w:rFonts w:ascii="Times New Roman" w:eastAsia="Times New Roman" w:hAnsi="Times New Roman"/>
          <w:color w:val="000000"/>
          <w:sz w:val="27"/>
          <w:szCs w:val="27"/>
          <w:lang w:val="ru-RU" w:eastAsia="ru-RU"/>
        </w:rPr>
        <w:t>го аудита, а также ведомственного контроля в сфере закупок товаров, работ, услуг для обеспечения муниципальных нужд Топчихинского района.</w:t>
      </w:r>
    </w:p>
    <w:p w:rsidR="0060661D" w:rsidRPr="00742AEA" w:rsidRDefault="0060661D" w:rsidP="003F0067">
      <w:pPr>
        <w:tabs>
          <w:tab w:val="left" w:pos="709"/>
        </w:tabs>
        <w:spacing w:after="75"/>
        <w:ind w:firstLine="708"/>
        <w:jc w:val="both"/>
        <w:rPr>
          <w:rFonts w:ascii="Times New Roman" w:hAnsi="Times New Roman"/>
          <w:sz w:val="27"/>
          <w:szCs w:val="27"/>
          <w:lang w:val="ru-RU"/>
        </w:rPr>
      </w:pPr>
      <w:r w:rsidRPr="00742AEA">
        <w:rPr>
          <w:rFonts w:ascii="Times New Roman" w:eastAsia="Times New Roman" w:hAnsi="Times New Roman"/>
          <w:color w:val="000000"/>
          <w:sz w:val="27"/>
          <w:szCs w:val="27"/>
          <w:lang w:val="ru-RU" w:eastAsia="ru-RU"/>
        </w:rPr>
        <w:t>2.</w:t>
      </w:r>
      <w:r w:rsidR="00F05FF3" w:rsidRPr="00742AEA">
        <w:rPr>
          <w:rFonts w:ascii="Times New Roman" w:eastAsia="Times New Roman" w:hAnsi="Times New Roman"/>
          <w:color w:val="000000"/>
          <w:sz w:val="27"/>
          <w:szCs w:val="27"/>
          <w:lang w:val="ru-RU" w:eastAsia="ru-RU"/>
        </w:rPr>
        <w:t xml:space="preserve"> </w:t>
      </w:r>
      <w:r w:rsidR="00831773" w:rsidRPr="00742AEA">
        <w:rPr>
          <w:rFonts w:ascii="Times New Roman" w:hAnsi="Times New Roman"/>
          <w:sz w:val="27"/>
          <w:szCs w:val="27"/>
          <w:lang w:val="ru-RU"/>
        </w:rPr>
        <w:t>Обнародовать настоящее постановление в установленном порядке и ра</w:t>
      </w:r>
      <w:r w:rsidR="00831773" w:rsidRPr="00742AEA">
        <w:rPr>
          <w:rFonts w:ascii="Times New Roman" w:hAnsi="Times New Roman"/>
          <w:sz w:val="27"/>
          <w:szCs w:val="27"/>
          <w:lang w:val="ru-RU"/>
        </w:rPr>
        <w:t>з</w:t>
      </w:r>
      <w:r w:rsidR="00831773" w:rsidRPr="00742AEA">
        <w:rPr>
          <w:rFonts w:ascii="Times New Roman" w:hAnsi="Times New Roman"/>
          <w:sz w:val="27"/>
          <w:szCs w:val="27"/>
          <w:lang w:val="ru-RU"/>
        </w:rPr>
        <w:t>местить на официальном сайте муниципального образования Топчихинский ра</w:t>
      </w:r>
      <w:r w:rsidR="00831773" w:rsidRPr="00742AEA">
        <w:rPr>
          <w:rFonts w:ascii="Times New Roman" w:hAnsi="Times New Roman"/>
          <w:sz w:val="27"/>
          <w:szCs w:val="27"/>
          <w:lang w:val="ru-RU"/>
        </w:rPr>
        <w:t>й</w:t>
      </w:r>
      <w:r w:rsidR="00831773" w:rsidRPr="00742AEA">
        <w:rPr>
          <w:rFonts w:ascii="Times New Roman" w:hAnsi="Times New Roman"/>
          <w:sz w:val="27"/>
          <w:szCs w:val="27"/>
          <w:lang w:val="ru-RU"/>
        </w:rPr>
        <w:t>он.</w:t>
      </w:r>
    </w:p>
    <w:p w:rsidR="001B035B" w:rsidRPr="00742AEA" w:rsidRDefault="0060661D" w:rsidP="00F05FF3">
      <w:pPr>
        <w:tabs>
          <w:tab w:val="left" w:pos="993"/>
        </w:tabs>
        <w:spacing w:after="75"/>
        <w:ind w:firstLine="708"/>
        <w:jc w:val="both"/>
        <w:rPr>
          <w:rFonts w:ascii="Times New Roman" w:eastAsia="Calibri" w:hAnsi="Times New Roman"/>
          <w:sz w:val="27"/>
          <w:szCs w:val="27"/>
          <w:lang w:val="ru-RU"/>
        </w:rPr>
      </w:pPr>
      <w:r w:rsidRPr="00742AEA">
        <w:rPr>
          <w:rFonts w:ascii="Times New Roman" w:hAnsi="Times New Roman"/>
          <w:sz w:val="27"/>
          <w:szCs w:val="27"/>
          <w:lang w:val="ru-RU"/>
        </w:rPr>
        <w:t>3.</w:t>
      </w:r>
      <w:r w:rsidR="00F05FF3" w:rsidRPr="00742AEA">
        <w:rPr>
          <w:rFonts w:ascii="Times New Roman" w:hAnsi="Times New Roman"/>
          <w:sz w:val="27"/>
          <w:szCs w:val="27"/>
          <w:lang w:val="ru-RU"/>
        </w:rPr>
        <w:t xml:space="preserve"> </w:t>
      </w:r>
      <w:r w:rsidR="001B035B" w:rsidRPr="00742AEA">
        <w:rPr>
          <w:rFonts w:ascii="Times New Roman" w:eastAsia="Calibri" w:hAnsi="Times New Roman"/>
          <w:sz w:val="27"/>
          <w:szCs w:val="27"/>
          <w:lang w:val="ru-RU"/>
        </w:rPr>
        <w:t>Контроль за исполнением настоящего постановления возложить на заме</w:t>
      </w:r>
      <w:r w:rsidR="001B035B" w:rsidRPr="00742AEA">
        <w:rPr>
          <w:rFonts w:ascii="Times New Roman" w:eastAsia="Calibri" w:hAnsi="Times New Roman"/>
          <w:sz w:val="27"/>
          <w:szCs w:val="27"/>
          <w:lang w:val="ru-RU"/>
        </w:rPr>
        <w:t>с</w:t>
      </w:r>
      <w:r w:rsidR="001B035B" w:rsidRPr="00742AEA">
        <w:rPr>
          <w:rFonts w:ascii="Times New Roman" w:eastAsia="Calibri" w:hAnsi="Times New Roman"/>
          <w:sz w:val="27"/>
          <w:szCs w:val="27"/>
          <w:lang w:val="ru-RU"/>
        </w:rPr>
        <w:t>тителя главы Администрации района по экономике, финансам, налоговой и кр</w:t>
      </w:r>
      <w:r w:rsidR="001B035B" w:rsidRPr="00742AEA">
        <w:rPr>
          <w:rFonts w:ascii="Times New Roman" w:eastAsia="Calibri" w:hAnsi="Times New Roman"/>
          <w:sz w:val="27"/>
          <w:szCs w:val="27"/>
          <w:lang w:val="ru-RU"/>
        </w:rPr>
        <w:t>е</w:t>
      </w:r>
      <w:r w:rsidR="001B035B" w:rsidRPr="00742AEA">
        <w:rPr>
          <w:rFonts w:ascii="Times New Roman" w:eastAsia="Calibri" w:hAnsi="Times New Roman"/>
          <w:sz w:val="27"/>
          <w:szCs w:val="27"/>
          <w:lang w:val="ru-RU"/>
        </w:rPr>
        <w:t>дитной политике, председателя комитета по экономике и управлению муниц</w:t>
      </w:r>
      <w:r w:rsidR="001B035B" w:rsidRPr="00742AEA">
        <w:rPr>
          <w:rFonts w:ascii="Times New Roman" w:eastAsia="Calibri" w:hAnsi="Times New Roman"/>
          <w:sz w:val="27"/>
          <w:szCs w:val="27"/>
          <w:lang w:val="ru-RU"/>
        </w:rPr>
        <w:t>и</w:t>
      </w:r>
      <w:r w:rsidR="001B035B" w:rsidRPr="00742AEA">
        <w:rPr>
          <w:rFonts w:ascii="Times New Roman" w:eastAsia="Calibri" w:hAnsi="Times New Roman"/>
          <w:sz w:val="27"/>
          <w:szCs w:val="27"/>
          <w:lang w:val="ru-RU"/>
        </w:rPr>
        <w:t>пальным имуществом.</w:t>
      </w:r>
    </w:p>
    <w:p w:rsidR="00742AEA" w:rsidRDefault="00742AEA" w:rsidP="003F0067">
      <w:pPr>
        <w:jc w:val="both"/>
        <w:rPr>
          <w:rFonts w:ascii="Times New Roman" w:hAnsi="Times New Roman"/>
          <w:sz w:val="27"/>
          <w:szCs w:val="27"/>
          <w:lang w:val="ru-RU"/>
        </w:rPr>
      </w:pPr>
    </w:p>
    <w:p w:rsidR="00742AEA" w:rsidRPr="00742AEA" w:rsidRDefault="00742AEA" w:rsidP="003F0067">
      <w:pPr>
        <w:jc w:val="both"/>
        <w:rPr>
          <w:rFonts w:ascii="Times New Roman" w:hAnsi="Times New Roman"/>
          <w:sz w:val="27"/>
          <w:szCs w:val="27"/>
          <w:lang w:val="ru-RU"/>
        </w:rPr>
      </w:pPr>
    </w:p>
    <w:p w:rsidR="008540C5" w:rsidRDefault="009C2104" w:rsidP="003F0067">
      <w:pPr>
        <w:jc w:val="both"/>
        <w:rPr>
          <w:rFonts w:ascii="Times New Roman" w:hAnsi="Times New Roman"/>
          <w:sz w:val="27"/>
          <w:szCs w:val="27"/>
          <w:lang w:val="ru-RU"/>
        </w:rPr>
      </w:pPr>
      <w:r w:rsidRPr="00742AEA">
        <w:rPr>
          <w:rFonts w:ascii="Times New Roman" w:hAnsi="Times New Roman"/>
          <w:sz w:val="27"/>
          <w:szCs w:val="27"/>
          <w:lang w:val="ru-RU"/>
        </w:rPr>
        <w:t>Глава Администрации района</w:t>
      </w:r>
      <w:r w:rsidR="00742AEA" w:rsidRPr="00742AEA">
        <w:rPr>
          <w:rFonts w:ascii="Times New Roman" w:hAnsi="Times New Roman"/>
          <w:sz w:val="27"/>
          <w:szCs w:val="27"/>
          <w:lang w:val="ru-RU"/>
        </w:rPr>
        <w:tab/>
      </w:r>
      <w:r w:rsidR="00742AEA" w:rsidRPr="00742AEA">
        <w:rPr>
          <w:rFonts w:ascii="Times New Roman" w:hAnsi="Times New Roman"/>
          <w:sz w:val="27"/>
          <w:szCs w:val="27"/>
          <w:lang w:val="ru-RU"/>
        </w:rPr>
        <w:tab/>
      </w:r>
      <w:r w:rsidR="00742AEA" w:rsidRPr="00742AEA">
        <w:rPr>
          <w:rFonts w:ascii="Times New Roman" w:hAnsi="Times New Roman"/>
          <w:sz w:val="27"/>
          <w:szCs w:val="27"/>
          <w:lang w:val="ru-RU"/>
        </w:rPr>
        <w:tab/>
      </w:r>
      <w:r w:rsidR="00742AEA" w:rsidRPr="00742AEA">
        <w:rPr>
          <w:rFonts w:ascii="Times New Roman" w:hAnsi="Times New Roman"/>
          <w:sz w:val="27"/>
          <w:szCs w:val="27"/>
          <w:lang w:val="ru-RU"/>
        </w:rPr>
        <w:tab/>
      </w:r>
      <w:r w:rsidR="00742AEA" w:rsidRPr="00742AEA">
        <w:rPr>
          <w:rFonts w:ascii="Times New Roman" w:hAnsi="Times New Roman"/>
          <w:sz w:val="27"/>
          <w:szCs w:val="27"/>
          <w:lang w:val="ru-RU"/>
        </w:rPr>
        <w:tab/>
      </w:r>
      <w:r w:rsidR="00742AEA" w:rsidRPr="00742AEA">
        <w:rPr>
          <w:rFonts w:ascii="Times New Roman" w:hAnsi="Times New Roman"/>
          <w:sz w:val="27"/>
          <w:szCs w:val="27"/>
          <w:lang w:val="ru-RU"/>
        </w:rPr>
        <w:tab/>
      </w:r>
      <w:r w:rsidR="00742AEA">
        <w:rPr>
          <w:rFonts w:ascii="Times New Roman" w:hAnsi="Times New Roman"/>
          <w:sz w:val="27"/>
          <w:szCs w:val="27"/>
          <w:lang w:val="ru-RU"/>
        </w:rPr>
        <w:tab/>
      </w:r>
      <w:r w:rsidR="00742AEA" w:rsidRPr="00742AEA">
        <w:rPr>
          <w:rFonts w:ascii="Times New Roman" w:hAnsi="Times New Roman"/>
          <w:sz w:val="27"/>
          <w:szCs w:val="27"/>
          <w:lang w:val="ru-RU"/>
        </w:rPr>
        <w:t>А.Н. Григорьев</w:t>
      </w:r>
    </w:p>
    <w:p w:rsidR="008540C5" w:rsidRDefault="008540C5">
      <w:pPr>
        <w:spacing w:after="200" w:line="276" w:lineRule="auto"/>
        <w:rPr>
          <w:rFonts w:ascii="Times New Roman" w:hAnsi="Times New Roman"/>
          <w:sz w:val="27"/>
          <w:szCs w:val="27"/>
          <w:lang w:val="ru-RU"/>
        </w:rPr>
      </w:pPr>
      <w:r>
        <w:rPr>
          <w:rFonts w:ascii="Times New Roman" w:hAnsi="Times New Roman"/>
          <w:sz w:val="27"/>
          <w:szCs w:val="27"/>
          <w:lang w:val="ru-RU"/>
        </w:rPr>
        <w:br w:type="page"/>
      </w:r>
    </w:p>
    <w:p w:rsidR="008540C5" w:rsidRPr="008540C5" w:rsidRDefault="008540C5" w:rsidP="008540C5">
      <w:pPr>
        <w:widowControl w:val="0"/>
        <w:autoSpaceDE w:val="0"/>
        <w:autoSpaceDN w:val="0"/>
        <w:adjustRightInd w:val="0"/>
        <w:ind w:left="4320" w:firstLine="720"/>
        <w:rPr>
          <w:sz w:val="28"/>
          <w:szCs w:val="28"/>
          <w:lang w:val="ru-RU"/>
        </w:rPr>
      </w:pPr>
      <w:r w:rsidRPr="008540C5">
        <w:rPr>
          <w:sz w:val="28"/>
          <w:szCs w:val="28"/>
          <w:lang w:val="ru-RU"/>
        </w:rPr>
        <w:lastRenderedPageBreak/>
        <w:t>УТВЕРЖДЕН</w:t>
      </w:r>
    </w:p>
    <w:p w:rsidR="008540C5" w:rsidRPr="008540C5" w:rsidRDefault="008540C5" w:rsidP="008540C5">
      <w:pPr>
        <w:widowControl w:val="0"/>
        <w:autoSpaceDE w:val="0"/>
        <w:autoSpaceDN w:val="0"/>
        <w:adjustRightInd w:val="0"/>
        <w:ind w:left="5041"/>
        <w:rPr>
          <w:sz w:val="28"/>
          <w:szCs w:val="28"/>
          <w:lang w:val="ru-RU"/>
        </w:rPr>
      </w:pPr>
      <w:r w:rsidRPr="008540C5">
        <w:rPr>
          <w:sz w:val="28"/>
          <w:szCs w:val="28"/>
          <w:lang w:val="ru-RU"/>
        </w:rPr>
        <w:t>постановлением Администрации Топчихинского района</w:t>
      </w:r>
    </w:p>
    <w:p w:rsidR="008540C5" w:rsidRPr="008540C5" w:rsidRDefault="008540C5" w:rsidP="008540C5">
      <w:pPr>
        <w:widowControl w:val="0"/>
        <w:autoSpaceDE w:val="0"/>
        <w:autoSpaceDN w:val="0"/>
        <w:adjustRightInd w:val="0"/>
        <w:ind w:left="5041"/>
        <w:rPr>
          <w:sz w:val="28"/>
          <w:szCs w:val="28"/>
          <w:lang w:val="ru-RU"/>
        </w:rPr>
      </w:pPr>
      <w:r>
        <w:rPr>
          <w:sz w:val="28"/>
          <w:szCs w:val="28"/>
          <w:lang w:val="ru-RU"/>
        </w:rPr>
        <w:t>от  16.12.</w:t>
      </w:r>
      <w:r w:rsidRPr="008540C5">
        <w:rPr>
          <w:sz w:val="28"/>
          <w:szCs w:val="28"/>
          <w:lang w:val="ru-RU"/>
        </w:rPr>
        <w:t>2014 №</w:t>
      </w:r>
      <w:r>
        <w:rPr>
          <w:sz w:val="28"/>
          <w:szCs w:val="28"/>
          <w:lang w:val="ru-RU"/>
        </w:rPr>
        <w:t xml:space="preserve"> 549</w:t>
      </w:r>
    </w:p>
    <w:p w:rsidR="008540C5" w:rsidRPr="008540C5" w:rsidRDefault="008540C5" w:rsidP="008540C5">
      <w:pPr>
        <w:widowControl w:val="0"/>
        <w:autoSpaceDE w:val="0"/>
        <w:autoSpaceDN w:val="0"/>
        <w:adjustRightInd w:val="0"/>
        <w:jc w:val="center"/>
        <w:rPr>
          <w:sz w:val="28"/>
          <w:szCs w:val="28"/>
          <w:lang w:val="ru-RU"/>
        </w:rPr>
      </w:pPr>
    </w:p>
    <w:p w:rsidR="008540C5" w:rsidRPr="008540C5" w:rsidRDefault="008540C5" w:rsidP="008540C5">
      <w:pPr>
        <w:widowControl w:val="0"/>
        <w:autoSpaceDE w:val="0"/>
        <w:autoSpaceDN w:val="0"/>
        <w:adjustRightInd w:val="0"/>
        <w:jc w:val="center"/>
        <w:rPr>
          <w:sz w:val="28"/>
          <w:szCs w:val="28"/>
          <w:lang w:val="ru-RU"/>
        </w:rPr>
      </w:pPr>
      <w:r w:rsidRPr="008540C5">
        <w:rPr>
          <w:sz w:val="28"/>
          <w:szCs w:val="28"/>
          <w:lang w:val="ru-RU"/>
        </w:rPr>
        <w:t xml:space="preserve"> </w:t>
      </w:r>
    </w:p>
    <w:p w:rsidR="008540C5" w:rsidRPr="008540C5" w:rsidRDefault="008540C5" w:rsidP="008540C5">
      <w:pPr>
        <w:widowControl w:val="0"/>
        <w:autoSpaceDE w:val="0"/>
        <w:autoSpaceDN w:val="0"/>
        <w:adjustRightInd w:val="0"/>
        <w:jc w:val="center"/>
        <w:outlineLvl w:val="0"/>
        <w:rPr>
          <w:sz w:val="28"/>
          <w:szCs w:val="28"/>
          <w:lang w:val="ru-RU"/>
        </w:rPr>
      </w:pPr>
      <w:r w:rsidRPr="008540C5">
        <w:rPr>
          <w:sz w:val="28"/>
          <w:szCs w:val="28"/>
          <w:lang w:val="ru-RU"/>
        </w:rPr>
        <w:t>ПОРЯДОК</w:t>
      </w:r>
    </w:p>
    <w:p w:rsidR="008540C5" w:rsidRPr="008540C5" w:rsidRDefault="008540C5" w:rsidP="008540C5">
      <w:pPr>
        <w:widowControl w:val="0"/>
        <w:autoSpaceDE w:val="0"/>
        <w:autoSpaceDN w:val="0"/>
        <w:adjustRightInd w:val="0"/>
        <w:ind w:right="-1"/>
        <w:jc w:val="center"/>
        <w:outlineLvl w:val="0"/>
        <w:rPr>
          <w:sz w:val="28"/>
          <w:szCs w:val="28"/>
          <w:lang w:val="ru-RU"/>
        </w:rPr>
      </w:pPr>
      <w:r w:rsidRPr="008540C5">
        <w:rPr>
          <w:sz w:val="28"/>
          <w:szCs w:val="28"/>
          <w:lang w:val="ru-RU"/>
        </w:rPr>
        <w:t>осуществления главными распорядителями средств районного</w:t>
      </w:r>
    </w:p>
    <w:p w:rsidR="008540C5" w:rsidRPr="008540C5" w:rsidRDefault="008540C5" w:rsidP="008540C5">
      <w:pPr>
        <w:widowControl w:val="0"/>
        <w:autoSpaceDE w:val="0"/>
        <w:autoSpaceDN w:val="0"/>
        <w:adjustRightInd w:val="0"/>
        <w:ind w:right="-1"/>
        <w:jc w:val="center"/>
        <w:outlineLvl w:val="0"/>
        <w:rPr>
          <w:sz w:val="28"/>
          <w:szCs w:val="28"/>
          <w:lang w:val="ru-RU"/>
        </w:rPr>
      </w:pPr>
      <w:r w:rsidRPr="008540C5">
        <w:rPr>
          <w:sz w:val="28"/>
          <w:szCs w:val="28"/>
          <w:lang w:val="ru-RU"/>
        </w:rPr>
        <w:t>бюджета, главными администраторами доходов районного бюджета, главными администр</w:t>
      </w:r>
      <w:r w:rsidRPr="008540C5">
        <w:rPr>
          <w:sz w:val="28"/>
          <w:szCs w:val="28"/>
          <w:lang w:val="ru-RU"/>
        </w:rPr>
        <w:t>а</w:t>
      </w:r>
      <w:r w:rsidRPr="008540C5">
        <w:rPr>
          <w:sz w:val="28"/>
          <w:szCs w:val="28"/>
          <w:lang w:val="ru-RU"/>
        </w:rPr>
        <w:t>торами источников финансирования</w:t>
      </w:r>
    </w:p>
    <w:p w:rsidR="008540C5" w:rsidRPr="008540C5" w:rsidRDefault="008540C5" w:rsidP="008540C5">
      <w:pPr>
        <w:widowControl w:val="0"/>
        <w:autoSpaceDE w:val="0"/>
        <w:autoSpaceDN w:val="0"/>
        <w:adjustRightInd w:val="0"/>
        <w:ind w:right="-1"/>
        <w:jc w:val="center"/>
        <w:outlineLvl w:val="0"/>
        <w:rPr>
          <w:sz w:val="28"/>
          <w:szCs w:val="28"/>
          <w:lang w:val="ru-RU"/>
        </w:rPr>
      </w:pPr>
      <w:r w:rsidRPr="008540C5">
        <w:rPr>
          <w:sz w:val="28"/>
          <w:szCs w:val="28"/>
          <w:lang w:val="ru-RU"/>
        </w:rPr>
        <w:t>дефицита районного бюджета внутреннего финанс</w:t>
      </w:r>
      <w:r w:rsidRPr="008540C5">
        <w:rPr>
          <w:sz w:val="28"/>
          <w:szCs w:val="28"/>
          <w:lang w:val="ru-RU"/>
        </w:rPr>
        <w:t>о</w:t>
      </w:r>
      <w:r w:rsidRPr="008540C5">
        <w:rPr>
          <w:sz w:val="28"/>
          <w:szCs w:val="28"/>
          <w:lang w:val="ru-RU"/>
        </w:rPr>
        <w:t>вого контроля</w:t>
      </w:r>
    </w:p>
    <w:p w:rsidR="008540C5" w:rsidRPr="008540C5" w:rsidRDefault="008540C5" w:rsidP="008540C5">
      <w:pPr>
        <w:widowControl w:val="0"/>
        <w:autoSpaceDE w:val="0"/>
        <w:autoSpaceDN w:val="0"/>
        <w:adjustRightInd w:val="0"/>
        <w:ind w:right="-1"/>
        <w:jc w:val="center"/>
        <w:outlineLvl w:val="0"/>
        <w:rPr>
          <w:sz w:val="28"/>
          <w:szCs w:val="28"/>
          <w:lang w:val="ru-RU"/>
        </w:rPr>
      </w:pPr>
      <w:r w:rsidRPr="008540C5">
        <w:rPr>
          <w:sz w:val="28"/>
          <w:szCs w:val="28"/>
          <w:lang w:val="ru-RU"/>
        </w:rPr>
        <w:t>и внутреннего финансового аудита, а также ведомственного</w:t>
      </w:r>
    </w:p>
    <w:p w:rsidR="008540C5" w:rsidRPr="008540C5" w:rsidRDefault="008540C5" w:rsidP="008540C5">
      <w:pPr>
        <w:widowControl w:val="0"/>
        <w:autoSpaceDE w:val="0"/>
        <w:autoSpaceDN w:val="0"/>
        <w:adjustRightInd w:val="0"/>
        <w:ind w:right="-1"/>
        <w:jc w:val="center"/>
        <w:outlineLvl w:val="0"/>
        <w:rPr>
          <w:sz w:val="28"/>
          <w:szCs w:val="28"/>
          <w:lang w:val="ru-RU"/>
        </w:rPr>
      </w:pPr>
      <w:r w:rsidRPr="008540C5">
        <w:rPr>
          <w:sz w:val="28"/>
          <w:szCs w:val="28"/>
          <w:lang w:val="ru-RU"/>
        </w:rPr>
        <w:t>контроля в сфере закупок товаров, работ, услуг для обеспечения муниципальных нужд Топчихинского района</w:t>
      </w:r>
    </w:p>
    <w:p w:rsidR="008540C5" w:rsidRPr="008540C5" w:rsidRDefault="008540C5" w:rsidP="008540C5">
      <w:pPr>
        <w:widowControl w:val="0"/>
        <w:autoSpaceDE w:val="0"/>
        <w:autoSpaceDN w:val="0"/>
        <w:adjustRightInd w:val="0"/>
        <w:jc w:val="center"/>
        <w:outlineLvl w:val="0"/>
        <w:rPr>
          <w:sz w:val="28"/>
          <w:szCs w:val="28"/>
          <w:lang w:val="ru-RU"/>
        </w:rPr>
      </w:pPr>
    </w:p>
    <w:p w:rsidR="008540C5" w:rsidRPr="008540C5" w:rsidRDefault="008540C5" w:rsidP="008540C5">
      <w:pPr>
        <w:widowControl w:val="0"/>
        <w:autoSpaceDE w:val="0"/>
        <w:autoSpaceDN w:val="0"/>
        <w:adjustRightInd w:val="0"/>
        <w:jc w:val="center"/>
        <w:outlineLvl w:val="0"/>
        <w:rPr>
          <w:sz w:val="28"/>
          <w:szCs w:val="28"/>
          <w:lang w:val="ru-RU"/>
        </w:rPr>
      </w:pPr>
      <w:r w:rsidRPr="00143984">
        <w:rPr>
          <w:sz w:val="28"/>
          <w:szCs w:val="28"/>
        </w:rPr>
        <w:t>I</w:t>
      </w:r>
      <w:r w:rsidRPr="008540C5">
        <w:rPr>
          <w:sz w:val="28"/>
          <w:szCs w:val="28"/>
          <w:lang w:val="ru-RU"/>
        </w:rPr>
        <w:t>. Общие положения</w:t>
      </w:r>
    </w:p>
    <w:p w:rsidR="008540C5" w:rsidRPr="008540C5" w:rsidRDefault="008540C5" w:rsidP="008540C5">
      <w:pPr>
        <w:widowControl w:val="0"/>
        <w:autoSpaceDE w:val="0"/>
        <w:autoSpaceDN w:val="0"/>
        <w:adjustRightInd w:val="0"/>
        <w:ind w:firstLine="540"/>
        <w:jc w:val="both"/>
        <w:rPr>
          <w:sz w:val="28"/>
          <w:szCs w:val="28"/>
          <w:lang w:val="ru-RU"/>
        </w:rPr>
      </w:pP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1.1.</w:t>
      </w:r>
      <w:r w:rsidRPr="00143984">
        <w:rPr>
          <w:sz w:val="28"/>
          <w:szCs w:val="28"/>
        </w:rPr>
        <w:t> </w:t>
      </w:r>
      <w:r w:rsidRPr="008540C5">
        <w:rPr>
          <w:sz w:val="28"/>
          <w:szCs w:val="28"/>
          <w:lang w:val="ru-RU"/>
        </w:rPr>
        <w:t>Настоящий Порядок устанавливает общие правила осуществления главными распорядителями средств районного бюджета, главными администраторами доходов районного бюджета, главными администраторами источн</w:t>
      </w:r>
      <w:r w:rsidRPr="008540C5">
        <w:rPr>
          <w:sz w:val="28"/>
          <w:szCs w:val="28"/>
          <w:lang w:val="ru-RU"/>
        </w:rPr>
        <w:t>и</w:t>
      </w:r>
      <w:r w:rsidRPr="008540C5">
        <w:rPr>
          <w:sz w:val="28"/>
          <w:szCs w:val="28"/>
          <w:lang w:val="ru-RU"/>
        </w:rPr>
        <w:t>ков финансирования дефицита районного бюджета (далее – «главный администратор средств районного бюджета») внутреннего финансового контроля и внутреннего финансового аудита, а также ведомственного контроля в сфере закупок.</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1.2.</w:t>
      </w:r>
      <w:r w:rsidRPr="00143984">
        <w:rPr>
          <w:sz w:val="28"/>
          <w:szCs w:val="28"/>
        </w:rPr>
        <w:t> </w:t>
      </w:r>
      <w:r w:rsidRPr="008540C5">
        <w:rPr>
          <w:sz w:val="28"/>
          <w:szCs w:val="28"/>
          <w:lang w:val="ru-RU"/>
        </w:rPr>
        <w:t xml:space="preserve">Контрольная деятельность, осуществляемая главным </w:t>
      </w:r>
      <w:proofErr w:type="spellStart"/>
      <w:r w:rsidRPr="008540C5">
        <w:rPr>
          <w:sz w:val="28"/>
          <w:szCs w:val="28"/>
          <w:lang w:val="ru-RU"/>
        </w:rPr>
        <w:t>администр</w:t>
      </w:r>
      <w:r w:rsidRPr="008540C5">
        <w:rPr>
          <w:sz w:val="28"/>
          <w:szCs w:val="28"/>
          <w:lang w:val="ru-RU"/>
        </w:rPr>
        <w:t>а</w:t>
      </w:r>
      <w:r w:rsidRPr="008540C5">
        <w:rPr>
          <w:sz w:val="28"/>
          <w:szCs w:val="28"/>
          <w:lang w:val="ru-RU"/>
        </w:rPr>
        <w:t>-тором</w:t>
      </w:r>
      <w:proofErr w:type="spellEnd"/>
      <w:r w:rsidRPr="008540C5">
        <w:rPr>
          <w:sz w:val="28"/>
          <w:szCs w:val="28"/>
          <w:lang w:val="ru-RU"/>
        </w:rPr>
        <w:t xml:space="preserve"> средств районного бюджета в соответствии с настоящим Порядком, основывается на принципах законности, объективности, эффективности, независимости, профессиональной компетентности и достоверности результатов.</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1.3.</w:t>
      </w:r>
      <w:r w:rsidRPr="00143984">
        <w:rPr>
          <w:sz w:val="28"/>
          <w:szCs w:val="28"/>
        </w:rPr>
        <w:t> </w:t>
      </w:r>
      <w:r w:rsidRPr="008540C5">
        <w:rPr>
          <w:sz w:val="28"/>
          <w:szCs w:val="28"/>
          <w:lang w:val="ru-RU"/>
        </w:rPr>
        <w:t>Ответственность за организацию внутреннего финансового ко</w:t>
      </w:r>
      <w:r w:rsidRPr="008540C5">
        <w:rPr>
          <w:sz w:val="28"/>
          <w:szCs w:val="28"/>
          <w:lang w:val="ru-RU"/>
        </w:rPr>
        <w:t>н</w:t>
      </w:r>
      <w:r w:rsidRPr="008540C5">
        <w:rPr>
          <w:sz w:val="28"/>
          <w:szCs w:val="28"/>
          <w:lang w:val="ru-RU"/>
        </w:rPr>
        <w:t>троля, внутреннего финансового аудита и ведомственного контроля в сф</w:t>
      </w:r>
      <w:r w:rsidRPr="008540C5">
        <w:rPr>
          <w:sz w:val="28"/>
          <w:szCs w:val="28"/>
          <w:lang w:val="ru-RU"/>
        </w:rPr>
        <w:t>е</w:t>
      </w:r>
      <w:r w:rsidRPr="008540C5">
        <w:rPr>
          <w:sz w:val="28"/>
          <w:szCs w:val="28"/>
          <w:lang w:val="ru-RU"/>
        </w:rPr>
        <w:t>ре закупок несет руководитель главного администратора средств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1.4.</w:t>
      </w:r>
      <w:r w:rsidRPr="00143984">
        <w:rPr>
          <w:sz w:val="28"/>
          <w:szCs w:val="28"/>
        </w:rPr>
        <w:t> </w:t>
      </w:r>
      <w:r w:rsidRPr="008540C5">
        <w:rPr>
          <w:sz w:val="28"/>
          <w:szCs w:val="28"/>
          <w:lang w:val="ru-RU"/>
        </w:rPr>
        <w:t>Главный администратор средств районного бюджета обязан предоставлять комитету по финансам, налоговой и кредитной политике Администрации Топчихинского района (далее – комитет по финансам), запрашиваемые им информацию и документы в целях проведения анализа осуществления внутреннего финансового контроля, внутреннего финансового а</w:t>
      </w:r>
      <w:r w:rsidRPr="008540C5">
        <w:rPr>
          <w:sz w:val="28"/>
          <w:szCs w:val="28"/>
          <w:lang w:val="ru-RU"/>
        </w:rPr>
        <w:t>у</w:t>
      </w:r>
      <w:r w:rsidRPr="008540C5">
        <w:rPr>
          <w:sz w:val="28"/>
          <w:szCs w:val="28"/>
          <w:lang w:val="ru-RU"/>
        </w:rPr>
        <w:t>дита и ведомственного контроля в сфере закупок.</w:t>
      </w:r>
    </w:p>
    <w:p w:rsidR="008540C5" w:rsidRPr="008540C5" w:rsidRDefault="008540C5" w:rsidP="008540C5">
      <w:pPr>
        <w:widowControl w:val="0"/>
        <w:autoSpaceDE w:val="0"/>
        <w:autoSpaceDN w:val="0"/>
        <w:adjustRightInd w:val="0"/>
        <w:ind w:firstLine="540"/>
        <w:jc w:val="both"/>
        <w:rPr>
          <w:sz w:val="28"/>
          <w:szCs w:val="28"/>
          <w:lang w:val="ru-RU"/>
        </w:rPr>
      </w:pPr>
    </w:p>
    <w:p w:rsidR="008540C5" w:rsidRPr="008540C5" w:rsidRDefault="008540C5" w:rsidP="008540C5">
      <w:pPr>
        <w:widowControl w:val="0"/>
        <w:autoSpaceDE w:val="0"/>
        <w:autoSpaceDN w:val="0"/>
        <w:adjustRightInd w:val="0"/>
        <w:jc w:val="center"/>
        <w:outlineLvl w:val="0"/>
        <w:rPr>
          <w:sz w:val="28"/>
          <w:szCs w:val="28"/>
          <w:lang w:val="ru-RU"/>
        </w:rPr>
      </w:pPr>
      <w:r w:rsidRPr="00143984">
        <w:rPr>
          <w:sz w:val="28"/>
          <w:szCs w:val="28"/>
        </w:rPr>
        <w:t>II</w:t>
      </w:r>
      <w:r w:rsidRPr="008540C5">
        <w:rPr>
          <w:sz w:val="28"/>
          <w:szCs w:val="28"/>
          <w:lang w:val="ru-RU"/>
        </w:rPr>
        <w:t>. Организация и осуществление внутреннего финансового контроля и ведомственного контроля в сфере закупок</w:t>
      </w:r>
    </w:p>
    <w:p w:rsidR="008540C5" w:rsidRPr="008540C5" w:rsidRDefault="008540C5" w:rsidP="008540C5">
      <w:pPr>
        <w:widowControl w:val="0"/>
        <w:autoSpaceDE w:val="0"/>
        <w:autoSpaceDN w:val="0"/>
        <w:adjustRightInd w:val="0"/>
        <w:ind w:firstLine="540"/>
        <w:jc w:val="both"/>
        <w:rPr>
          <w:sz w:val="28"/>
          <w:szCs w:val="28"/>
          <w:lang w:val="ru-RU"/>
        </w:rPr>
      </w:pP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2.1.</w:t>
      </w:r>
      <w:r w:rsidRPr="00143984">
        <w:rPr>
          <w:sz w:val="28"/>
          <w:szCs w:val="28"/>
        </w:rPr>
        <w:t> </w:t>
      </w:r>
      <w:r w:rsidRPr="008540C5">
        <w:rPr>
          <w:sz w:val="28"/>
          <w:szCs w:val="28"/>
          <w:lang w:val="ru-RU"/>
        </w:rPr>
        <w:t xml:space="preserve">Внутренний финансовый контроль представляет собой </w:t>
      </w:r>
      <w:proofErr w:type="spellStart"/>
      <w:r w:rsidRPr="008540C5">
        <w:rPr>
          <w:sz w:val="28"/>
          <w:szCs w:val="28"/>
          <w:lang w:val="ru-RU"/>
        </w:rPr>
        <w:t>непреры</w:t>
      </w:r>
      <w:r w:rsidRPr="008540C5">
        <w:rPr>
          <w:sz w:val="28"/>
          <w:szCs w:val="28"/>
          <w:lang w:val="ru-RU"/>
        </w:rPr>
        <w:t>в</w:t>
      </w:r>
      <w:r w:rsidRPr="008540C5">
        <w:rPr>
          <w:sz w:val="28"/>
          <w:szCs w:val="28"/>
          <w:lang w:val="ru-RU"/>
        </w:rPr>
        <w:t>-ный</w:t>
      </w:r>
      <w:proofErr w:type="spellEnd"/>
      <w:r w:rsidRPr="008540C5">
        <w:rPr>
          <w:sz w:val="28"/>
          <w:szCs w:val="28"/>
          <w:lang w:val="ru-RU"/>
        </w:rPr>
        <w:t xml:space="preserve"> </w:t>
      </w:r>
      <w:r w:rsidRPr="008540C5">
        <w:rPr>
          <w:sz w:val="28"/>
          <w:szCs w:val="28"/>
          <w:lang w:val="ru-RU"/>
        </w:rPr>
        <w:lastRenderedPageBreak/>
        <w:t>процесс, осуществляемый руководителем, иным уполномоченным лицом главного администратора средств районного бюджета, организующими и выполняющими внутренние процедуры составления и исполнения райо</w:t>
      </w:r>
      <w:r w:rsidRPr="008540C5">
        <w:rPr>
          <w:sz w:val="28"/>
          <w:szCs w:val="28"/>
          <w:lang w:val="ru-RU"/>
        </w:rPr>
        <w:t>н</w:t>
      </w:r>
      <w:r w:rsidRPr="008540C5">
        <w:rPr>
          <w:sz w:val="28"/>
          <w:szCs w:val="28"/>
          <w:lang w:val="ru-RU"/>
        </w:rPr>
        <w:t>ного бюджета, ведения бюджетного учета и составления бюджетной отчетности (далее – «внутренние бюджетные процедуры») и (или) уполномоче</w:t>
      </w:r>
      <w:r w:rsidRPr="008540C5">
        <w:rPr>
          <w:sz w:val="28"/>
          <w:szCs w:val="28"/>
          <w:lang w:val="ru-RU"/>
        </w:rPr>
        <w:t>н</w:t>
      </w:r>
      <w:r w:rsidRPr="008540C5">
        <w:rPr>
          <w:sz w:val="28"/>
          <w:szCs w:val="28"/>
          <w:lang w:val="ru-RU"/>
        </w:rPr>
        <w:t>ными на проведение внутреннего финансового контр</w:t>
      </w:r>
      <w:r w:rsidRPr="008540C5">
        <w:rPr>
          <w:sz w:val="28"/>
          <w:szCs w:val="28"/>
          <w:lang w:val="ru-RU"/>
        </w:rPr>
        <w:t>о</w:t>
      </w:r>
      <w:r w:rsidRPr="008540C5">
        <w:rPr>
          <w:sz w:val="28"/>
          <w:szCs w:val="28"/>
          <w:lang w:val="ru-RU"/>
        </w:rPr>
        <w:t>ля.</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2.2.</w:t>
      </w:r>
      <w:r w:rsidRPr="00143984">
        <w:rPr>
          <w:sz w:val="28"/>
          <w:szCs w:val="28"/>
        </w:rPr>
        <w:t> </w:t>
      </w:r>
      <w:r w:rsidRPr="008540C5">
        <w:rPr>
          <w:sz w:val="28"/>
          <w:szCs w:val="28"/>
          <w:lang w:val="ru-RU"/>
        </w:rPr>
        <w:t>Главный распорядитель средств районного бюджета осуществляет внутренний финансовый контроль, направленный на: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соблюдение внутренних стандартов и процедур составления и исполнения районного бюджета по расходам, включая расходы на закупку товаров, работ, услуг для обеспечения муниципальных нужд Топчихинского района, составления бюджетной отчетности и ведения бюджетного учета  (далее – «внутренние стандарты») этим главным распорядителем средств районного бюджета и подведомственными ему получателями средств районного бюджета (в том числе подведомственными получ</w:t>
      </w:r>
      <w:r w:rsidRPr="008540C5">
        <w:rPr>
          <w:sz w:val="28"/>
          <w:szCs w:val="28"/>
          <w:lang w:val="ru-RU"/>
        </w:rPr>
        <w:t>а</w:t>
      </w:r>
      <w:r w:rsidRPr="008540C5">
        <w:rPr>
          <w:sz w:val="28"/>
          <w:szCs w:val="28"/>
          <w:lang w:val="ru-RU"/>
        </w:rPr>
        <w:t>телями субсидий из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подготовку и организацию мер по повышению экономности и результативности использования бюджетных средств.</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Главный администратор доходов районного бюджета осуществляет внутренний финансовый контроль, направленный на соблюдение внутре</w:t>
      </w:r>
      <w:r w:rsidRPr="008540C5">
        <w:rPr>
          <w:sz w:val="28"/>
          <w:szCs w:val="28"/>
          <w:lang w:val="ru-RU"/>
        </w:rPr>
        <w:t>н</w:t>
      </w:r>
      <w:r w:rsidRPr="008540C5">
        <w:rPr>
          <w:sz w:val="28"/>
          <w:szCs w:val="28"/>
          <w:lang w:val="ru-RU"/>
        </w:rPr>
        <w:t>них стандартов и процедур составления и исполнения районного бюджета по доходам, составления бюджетной отчетности и ведения бюджетного учета этим главным администратором доходов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Главный администратор источников финансирования дефицита районного бюджета осуществляет внутренний финансовый контроль, направленный на соблюдение внутренних стандартов и процедур составления и испо</w:t>
      </w:r>
      <w:r w:rsidRPr="008540C5">
        <w:rPr>
          <w:sz w:val="28"/>
          <w:szCs w:val="28"/>
          <w:lang w:val="ru-RU"/>
        </w:rPr>
        <w:t>л</w:t>
      </w:r>
      <w:r w:rsidRPr="008540C5">
        <w:rPr>
          <w:sz w:val="28"/>
          <w:szCs w:val="28"/>
          <w:lang w:val="ru-RU"/>
        </w:rPr>
        <w:t>нения районного бюджета по источникам финансирования дефицита районного бюджета, составления бюджетной отчетности и ведения бюджетного учета этим главным администратором источников финансирования дефиц</w:t>
      </w:r>
      <w:r w:rsidRPr="008540C5">
        <w:rPr>
          <w:sz w:val="28"/>
          <w:szCs w:val="28"/>
          <w:lang w:val="ru-RU"/>
        </w:rPr>
        <w:t>и</w:t>
      </w:r>
      <w:r w:rsidRPr="008540C5">
        <w:rPr>
          <w:sz w:val="28"/>
          <w:szCs w:val="28"/>
          <w:lang w:val="ru-RU"/>
        </w:rPr>
        <w:t>та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2.3.</w:t>
      </w:r>
      <w:r w:rsidRPr="00143984">
        <w:rPr>
          <w:sz w:val="28"/>
          <w:szCs w:val="28"/>
        </w:rPr>
        <w:t> </w:t>
      </w:r>
      <w:r w:rsidRPr="008540C5">
        <w:rPr>
          <w:sz w:val="28"/>
          <w:szCs w:val="28"/>
          <w:lang w:val="ru-RU"/>
        </w:rPr>
        <w:t>Должностные лица главного администратора средств районного бюджета осуществляют внутренний финансовый контроль в соответствии с их должностными инструкциями в отношении следующих внутренних бю</w:t>
      </w:r>
      <w:r w:rsidRPr="008540C5">
        <w:rPr>
          <w:sz w:val="28"/>
          <w:szCs w:val="28"/>
          <w:lang w:val="ru-RU"/>
        </w:rPr>
        <w:t>д</w:t>
      </w:r>
      <w:r w:rsidRPr="008540C5">
        <w:rPr>
          <w:sz w:val="28"/>
          <w:szCs w:val="28"/>
          <w:lang w:val="ru-RU"/>
        </w:rPr>
        <w:t>жетных процедур:</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составление и представление в комитет по финансам документов, необходимых для составл</w:t>
      </w:r>
      <w:r w:rsidRPr="008540C5">
        <w:rPr>
          <w:sz w:val="28"/>
          <w:szCs w:val="28"/>
          <w:lang w:val="ru-RU"/>
        </w:rPr>
        <w:t>е</w:t>
      </w:r>
      <w:r w:rsidRPr="008540C5">
        <w:rPr>
          <w:sz w:val="28"/>
          <w:szCs w:val="28"/>
          <w:lang w:val="ru-RU"/>
        </w:rPr>
        <w:t>ния и рассмотрения проекта районного бюджета, в том числе обоснований бюджетных ассигнований;</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составление и представление в комитет по финансам, необходимых для составления и ведения кассового плана по доходам, расходам и источникам фина</w:t>
      </w:r>
      <w:r w:rsidRPr="008540C5">
        <w:rPr>
          <w:sz w:val="28"/>
          <w:szCs w:val="28"/>
          <w:lang w:val="ru-RU"/>
        </w:rPr>
        <w:t>н</w:t>
      </w:r>
      <w:r w:rsidRPr="008540C5">
        <w:rPr>
          <w:sz w:val="28"/>
          <w:szCs w:val="28"/>
          <w:lang w:val="ru-RU"/>
        </w:rPr>
        <w:t>сирования дефицита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составление, утверждение и ведение бюджетной росписи главного распорядителя средств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 xml:space="preserve">составление и направление в комитет по финансам необходимых для </w:t>
      </w:r>
      <w:r w:rsidRPr="008540C5">
        <w:rPr>
          <w:sz w:val="28"/>
          <w:szCs w:val="28"/>
          <w:lang w:val="ru-RU"/>
        </w:rPr>
        <w:lastRenderedPageBreak/>
        <w:t>формиров</w:t>
      </w:r>
      <w:r w:rsidRPr="008540C5">
        <w:rPr>
          <w:sz w:val="28"/>
          <w:szCs w:val="28"/>
          <w:lang w:val="ru-RU"/>
        </w:rPr>
        <w:t>а</w:t>
      </w:r>
      <w:r w:rsidRPr="008540C5">
        <w:rPr>
          <w:sz w:val="28"/>
          <w:szCs w:val="28"/>
          <w:lang w:val="ru-RU"/>
        </w:rPr>
        <w:t>ния и ведения сводной бюджетной росписи районного бюджета, а также для доведения (распределения) бюджетных ассигнований до главных распорядителей средств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составление, утверждение и ведение бюджетных смет и свода бюджетных смет;</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исполнение бюджетной сметы;</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принятие и исполнение бюджетных обязательств;</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формирование и утверждение муниципальных заданий в отношении подведомственных муниципальных учреждений;</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районный бюджет, пеней и штрафов по ним;</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принятие решений о возврате излишне уплаченных (взысканных) платежей в районный бюджет, а также процентов за несвоевременное осуществление такого возврата и процентов, начисленных на излишне взысканные суммы;</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принятие решений о зачете (об уточнении) платежей в районный бюджет;</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соблюдение процедуры ведения бюджетного учета, в том числе принятия к учету первичных учетных документов (составление сводных учетных документов), отражение информации, указанной в первичных учетных документах, регистрах бюджетного учета, проведение оценки имущества и обязательств, пр</w:t>
      </w:r>
      <w:r w:rsidRPr="008540C5">
        <w:rPr>
          <w:sz w:val="28"/>
          <w:szCs w:val="28"/>
          <w:lang w:val="ru-RU"/>
        </w:rPr>
        <w:t>о</w:t>
      </w:r>
      <w:r w:rsidRPr="008540C5">
        <w:rPr>
          <w:sz w:val="28"/>
          <w:szCs w:val="28"/>
          <w:lang w:val="ru-RU"/>
        </w:rPr>
        <w:t>ведение инвентаризаций;</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составление и представление бюджетной отчетности и сводной бюджетной отчетности.</w:t>
      </w:r>
    </w:p>
    <w:p w:rsidR="008540C5" w:rsidRPr="008540C5" w:rsidRDefault="008540C5" w:rsidP="008540C5">
      <w:pPr>
        <w:widowControl w:val="0"/>
        <w:autoSpaceDE w:val="0"/>
        <w:autoSpaceDN w:val="0"/>
        <w:adjustRightInd w:val="0"/>
        <w:ind w:firstLine="709"/>
        <w:jc w:val="both"/>
        <w:rPr>
          <w:sz w:val="28"/>
          <w:szCs w:val="28"/>
          <w:lang w:val="ru-RU"/>
        </w:rPr>
      </w:pPr>
      <w:bookmarkStart w:id="1" w:name="Par34"/>
      <w:bookmarkEnd w:id="1"/>
      <w:r w:rsidRPr="008540C5">
        <w:rPr>
          <w:sz w:val="28"/>
          <w:szCs w:val="28"/>
          <w:lang w:val="ru-RU"/>
        </w:rPr>
        <w:t>2.4.</w:t>
      </w:r>
      <w:r w:rsidRPr="00143984">
        <w:rPr>
          <w:sz w:val="28"/>
          <w:szCs w:val="28"/>
        </w:rPr>
        <w:t> </w:t>
      </w:r>
      <w:r w:rsidRPr="008540C5">
        <w:rPr>
          <w:sz w:val="28"/>
          <w:szCs w:val="28"/>
          <w:lang w:val="ru-RU"/>
        </w:rPr>
        <w:t xml:space="preserve">При осуществлении внутреннего финансового контроля </w:t>
      </w:r>
      <w:proofErr w:type="spellStart"/>
      <w:r w:rsidRPr="008540C5">
        <w:rPr>
          <w:sz w:val="28"/>
          <w:szCs w:val="28"/>
          <w:lang w:val="ru-RU"/>
        </w:rPr>
        <w:t>произв</w:t>
      </w:r>
      <w:r w:rsidRPr="008540C5">
        <w:rPr>
          <w:sz w:val="28"/>
          <w:szCs w:val="28"/>
          <w:lang w:val="ru-RU"/>
        </w:rPr>
        <w:t>о</w:t>
      </w:r>
      <w:r w:rsidRPr="008540C5">
        <w:rPr>
          <w:sz w:val="28"/>
          <w:szCs w:val="28"/>
          <w:lang w:val="ru-RU"/>
        </w:rPr>
        <w:t>-дятся</w:t>
      </w:r>
      <w:proofErr w:type="spellEnd"/>
      <w:r w:rsidRPr="008540C5">
        <w:rPr>
          <w:sz w:val="28"/>
          <w:szCs w:val="28"/>
          <w:lang w:val="ru-RU"/>
        </w:rPr>
        <w:t xml:space="preserve"> следующие контрольные действия:</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проверка оформления документов на соответствие требованиям нормативных правовых актов Российской Федерации, Алтайского края  и муниципального образования Топчихинский район, регулирующих бюджетные пр</w:t>
      </w:r>
      <w:r w:rsidRPr="008540C5">
        <w:rPr>
          <w:sz w:val="28"/>
          <w:szCs w:val="28"/>
          <w:lang w:val="ru-RU"/>
        </w:rPr>
        <w:t>а</w:t>
      </w:r>
      <w:r w:rsidRPr="008540C5">
        <w:rPr>
          <w:sz w:val="28"/>
          <w:szCs w:val="28"/>
          <w:lang w:val="ru-RU"/>
        </w:rPr>
        <w:t>воотношения, и внутренних стандартов;</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авторизация операций (действий по формированию документов, необходимых для выполнения внутренних бюджетных процедур);</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сверка данных;</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сбор и анализ информации о результатах выполнения внутренних бюджетных процедур.</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2.5.</w:t>
      </w:r>
      <w:r w:rsidRPr="00143984">
        <w:rPr>
          <w:sz w:val="28"/>
          <w:szCs w:val="28"/>
        </w:rPr>
        <w:t> </w:t>
      </w:r>
      <w:r w:rsidRPr="008540C5">
        <w:rPr>
          <w:sz w:val="28"/>
          <w:szCs w:val="28"/>
          <w:lang w:val="ru-RU"/>
        </w:rPr>
        <w:t xml:space="preserve">Формами проведения внутреннего финансового контроля являются контрольные действия, указанные в </w:t>
      </w:r>
      <w:hyperlink w:anchor="Par34" w:history="1">
        <w:r w:rsidRPr="008540C5">
          <w:rPr>
            <w:sz w:val="28"/>
            <w:szCs w:val="28"/>
            <w:lang w:val="ru-RU"/>
          </w:rPr>
          <w:t xml:space="preserve">пункте </w:t>
        </w:r>
      </w:hyperlink>
      <w:r w:rsidRPr="008540C5">
        <w:rPr>
          <w:sz w:val="28"/>
          <w:szCs w:val="28"/>
          <w:lang w:val="ru-RU"/>
        </w:rPr>
        <w:t>2.4 настоящего Порядка (далее – «контрольные действия»), применяемые в ходе самоконтроля, контроля по уровню подчиненности и контроля по подведомственности (далее – «м</w:t>
      </w:r>
      <w:r w:rsidRPr="008540C5">
        <w:rPr>
          <w:sz w:val="28"/>
          <w:szCs w:val="28"/>
          <w:lang w:val="ru-RU"/>
        </w:rPr>
        <w:t>е</w:t>
      </w:r>
      <w:r w:rsidRPr="008540C5">
        <w:rPr>
          <w:sz w:val="28"/>
          <w:szCs w:val="28"/>
          <w:lang w:val="ru-RU"/>
        </w:rPr>
        <w:t>тоды контроля»).</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2.6.</w:t>
      </w:r>
      <w:r w:rsidRPr="00143984">
        <w:rPr>
          <w:sz w:val="28"/>
          <w:szCs w:val="28"/>
        </w:rPr>
        <w:t> </w:t>
      </w:r>
      <w:r w:rsidRPr="008540C5">
        <w:rPr>
          <w:sz w:val="28"/>
          <w:szCs w:val="28"/>
          <w:lang w:val="ru-RU"/>
        </w:rPr>
        <w:t>К способам проведения контрольных действий относятся:</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lastRenderedPageBreak/>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 xml:space="preserve">выборочный способ, при котором контрольные действия </w:t>
      </w:r>
      <w:proofErr w:type="spellStart"/>
      <w:r w:rsidRPr="008540C5">
        <w:rPr>
          <w:sz w:val="28"/>
          <w:szCs w:val="28"/>
          <w:lang w:val="ru-RU"/>
        </w:rPr>
        <w:t>осуществля-ются</w:t>
      </w:r>
      <w:proofErr w:type="spellEnd"/>
      <w:r w:rsidRPr="008540C5">
        <w:rPr>
          <w:sz w:val="28"/>
          <w:szCs w:val="28"/>
          <w:lang w:val="ru-RU"/>
        </w:rPr>
        <w:t xml:space="preserve"> в отношении отдельной проведенной операции (действия по </w:t>
      </w:r>
      <w:proofErr w:type="spellStart"/>
      <w:r w:rsidRPr="008540C5">
        <w:rPr>
          <w:sz w:val="28"/>
          <w:szCs w:val="28"/>
          <w:lang w:val="ru-RU"/>
        </w:rPr>
        <w:t>форми-р</w:t>
      </w:r>
      <w:r w:rsidRPr="008540C5">
        <w:rPr>
          <w:sz w:val="28"/>
          <w:szCs w:val="28"/>
          <w:lang w:val="ru-RU"/>
        </w:rPr>
        <w:t>о</w:t>
      </w:r>
      <w:r w:rsidRPr="008540C5">
        <w:rPr>
          <w:sz w:val="28"/>
          <w:szCs w:val="28"/>
          <w:lang w:val="ru-RU"/>
        </w:rPr>
        <w:t>ванию</w:t>
      </w:r>
      <w:proofErr w:type="spellEnd"/>
      <w:r w:rsidRPr="008540C5">
        <w:rPr>
          <w:sz w:val="28"/>
          <w:szCs w:val="28"/>
          <w:lang w:val="ru-RU"/>
        </w:rPr>
        <w:t xml:space="preserve"> документа, необходимого для выполнения внутренней бюджетной процедуры).</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2.7.</w:t>
      </w:r>
      <w:r w:rsidRPr="00143984">
        <w:rPr>
          <w:sz w:val="28"/>
          <w:szCs w:val="28"/>
        </w:rPr>
        <w:t> </w:t>
      </w:r>
      <w:r w:rsidRPr="008540C5">
        <w:rPr>
          <w:sz w:val="28"/>
          <w:szCs w:val="28"/>
          <w:lang w:val="ru-RU"/>
        </w:rPr>
        <w:t>Самоконтроль осуществляется сплошным способом должностным лицом каждого подразделения главного администратора средств районного бюджета при совершении им операций (действий по формированию документов, необходимых для выполнения бюджетных процедур) путем проведения проверки каждой выполняемой операции на соответствие нормативным правовым актам Российской Федерации, Алтайского края и муниц</w:t>
      </w:r>
      <w:r w:rsidRPr="008540C5">
        <w:rPr>
          <w:sz w:val="28"/>
          <w:szCs w:val="28"/>
          <w:lang w:val="ru-RU"/>
        </w:rPr>
        <w:t>и</w:t>
      </w:r>
      <w:r w:rsidRPr="008540C5">
        <w:rPr>
          <w:sz w:val="28"/>
          <w:szCs w:val="28"/>
          <w:lang w:val="ru-RU"/>
        </w:rPr>
        <w:t>пального образования Топчихинский район, регулирующим бюджетные правоотношения, внутренним стандартам и должностным инструкциям, а также оценки причин и обстоятельств (факторов), негативно влияющих на совершение операции.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2.8.</w:t>
      </w:r>
      <w:r w:rsidRPr="00143984">
        <w:rPr>
          <w:sz w:val="28"/>
          <w:szCs w:val="28"/>
        </w:rPr>
        <w:t> </w:t>
      </w:r>
      <w:r w:rsidRPr="008540C5">
        <w:rPr>
          <w:sz w:val="28"/>
          <w:szCs w:val="28"/>
          <w:lang w:val="ru-RU"/>
        </w:rPr>
        <w:t>Контроль по уровню подчиненности осуществляется сплошным способом руководителем, иным уполномоченным лицом и (или) руководителем подразделения главного администратора средств районного бюджета (иным уполномоченным лицом) в процессе исполнения должностных обязанностей путем авторизации операций (действий по формированию документов, нео</w:t>
      </w:r>
      <w:r w:rsidRPr="008540C5">
        <w:rPr>
          <w:sz w:val="28"/>
          <w:szCs w:val="28"/>
          <w:lang w:val="ru-RU"/>
        </w:rPr>
        <w:t>б</w:t>
      </w:r>
      <w:r w:rsidRPr="008540C5">
        <w:rPr>
          <w:sz w:val="28"/>
          <w:szCs w:val="28"/>
          <w:lang w:val="ru-RU"/>
        </w:rPr>
        <w:t>ходимых для выполнения внутренних бюджетных процедур), осуществляемых подчине</w:t>
      </w:r>
      <w:r w:rsidRPr="008540C5">
        <w:rPr>
          <w:sz w:val="28"/>
          <w:szCs w:val="28"/>
          <w:lang w:val="ru-RU"/>
        </w:rPr>
        <w:t>н</w:t>
      </w:r>
      <w:r w:rsidRPr="008540C5">
        <w:rPr>
          <w:sz w:val="28"/>
          <w:szCs w:val="28"/>
          <w:lang w:val="ru-RU"/>
        </w:rPr>
        <w:t>ными должностными лицами.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 xml:space="preserve">В ходе указанных мероприятий обеспечивается контроль </w:t>
      </w:r>
      <w:proofErr w:type="spellStart"/>
      <w:r w:rsidRPr="008540C5">
        <w:rPr>
          <w:sz w:val="28"/>
          <w:szCs w:val="28"/>
          <w:lang w:val="ru-RU"/>
        </w:rPr>
        <w:t>своевремен-ности</w:t>
      </w:r>
      <w:proofErr w:type="spellEnd"/>
      <w:r w:rsidRPr="008540C5">
        <w:rPr>
          <w:sz w:val="28"/>
          <w:szCs w:val="28"/>
          <w:lang w:val="ru-RU"/>
        </w:rPr>
        <w:t xml:space="preserve"> и правомерности выполнения подчиненными должностными лицами операций и действий, реализующих бюджетные полномочия главного администратора средств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2.9.</w:t>
      </w:r>
      <w:r w:rsidRPr="00143984">
        <w:rPr>
          <w:sz w:val="28"/>
          <w:szCs w:val="28"/>
        </w:rPr>
        <w:t> </w:t>
      </w:r>
      <w:r w:rsidRPr="008540C5">
        <w:rPr>
          <w:sz w:val="28"/>
          <w:szCs w:val="28"/>
          <w:lang w:val="ru-RU"/>
        </w:rPr>
        <w:t>При наличии недостатков (нарушений) должностными лицами главного администратора средств районного бюджета, осуществляющими самоконтроль и контроль по уровню подчиненности, принимаются исчерпывающие меры по их устранению.</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В случае выявления нарушений бюджетного законодательства, за которые предусмотрено применение мер ответственности в соответствии с законодательством Российской Федерации, указанная информация представляется руководителю главного администратора средств районного бюджета не позднее следующего рабочего дня за днем обнаружения нарушений для принятия решений о проведении служебных проверок, применении дисциплинарной ответственности к виновным должностным лицам, об устранении выявленных нарушений (в том числе возмещении причиненного ущерба в</w:t>
      </w:r>
      <w:r w:rsidRPr="008540C5">
        <w:rPr>
          <w:sz w:val="28"/>
          <w:szCs w:val="28"/>
          <w:lang w:val="ru-RU"/>
        </w:rPr>
        <w:t>и</w:t>
      </w:r>
      <w:r w:rsidRPr="008540C5">
        <w:rPr>
          <w:sz w:val="28"/>
          <w:szCs w:val="28"/>
          <w:lang w:val="ru-RU"/>
        </w:rPr>
        <w:t>новными должностными лицами).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2.10.</w:t>
      </w:r>
      <w:r w:rsidRPr="00143984">
        <w:rPr>
          <w:sz w:val="28"/>
          <w:szCs w:val="28"/>
        </w:rPr>
        <w:t> </w:t>
      </w:r>
      <w:r w:rsidRPr="008540C5">
        <w:rPr>
          <w:sz w:val="28"/>
          <w:szCs w:val="28"/>
          <w:lang w:val="ru-RU"/>
        </w:rPr>
        <w:t xml:space="preserve">Контроль по подведомственности осуществляется сплошным или </w:t>
      </w:r>
      <w:r w:rsidRPr="008540C5">
        <w:rPr>
          <w:sz w:val="28"/>
          <w:szCs w:val="28"/>
          <w:lang w:val="ru-RU"/>
        </w:rPr>
        <w:lastRenderedPageBreak/>
        <w:t>выборочным способом должностным лицом (должностными лицами) фина</w:t>
      </w:r>
      <w:r w:rsidRPr="008540C5">
        <w:rPr>
          <w:sz w:val="28"/>
          <w:szCs w:val="28"/>
          <w:lang w:val="ru-RU"/>
        </w:rPr>
        <w:t>н</w:t>
      </w:r>
      <w:r w:rsidRPr="008540C5">
        <w:rPr>
          <w:sz w:val="28"/>
          <w:szCs w:val="28"/>
          <w:lang w:val="ru-RU"/>
        </w:rPr>
        <w:t>сово-экономических подразделений главного администратора средств райо</w:t>
      </w:r>
      <w:r w:rsidRPr="008540C5">
        <w:rPr>
          <w:sz w:val="28"/>
          <w:szCs w:val="28"/>
          <w:lang w:val="ru-RU"/>
        </w:rPr>
        <w:t>н</w:t>
      </w:r>
      <w:r w:rsidRPr="008540C5">
        <w:rPr>
          <w:sz w:val="28"/>
          <w:szCs w:val="28"/>
          <w:lang w:val="ru-RU"/>
        </w:rPr>
        <w:t>ного бюджета в отношении процедур и операций, совершенных подведомс</w:t>
      </w:r>
      <w:r w:rsidRPr="008540C5">
        <w:rPr>
          <w:sz w:val="28"/>
          <w:szCs w:val="28"/>
          <w:lang w:val="ru-RU"/>
        </w:rPr>
        <w:t>т</w:t>
      </w:r>
      <w:r w:rsidRPr="008540C5">
        <w:rPr>
          <w:sz w:val="28"/>
          <w:szCs w:val="28"/>
          <w:lang w:val="ru-RU"/>
        </w:rPr>
        <w:t>венными получателями средств районного бюджета (в том числе подведомс</w:t>
      </w:r>
      <w:r w:rsidRPr="008540C5">
        <w:rPr>
          <w:sz w:val="28"/>
          <w:szCs w:val="28"/>
          <w:lang w:val="ru-RU"/>
        </w:rPr>
        <w:t>т</w:t>
      </w:r>
      <w:r w:rsidRPr="008540C5">
        <w:rPr>
          <w:sz w:val="28"/>
          <w:szCs w:val="28"/>
          <w:lang w:val="ru-RU"/>
        </w:rPr>
        <w:t>венными получателями субсидий из районного бюджета), администраторами доходов районного бюджета и администраторами источников финансирования дефицита районного бюджета (далее – «проверяемые организации»), путем проведения плановых и внеплановых проверок.</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2.11.</w:t>
      </w:r>
      <w:r w:rsidRPr="00143984">
        <w:rPr>
          <w:sz w:val="28"/>
          <w:szCs w:val="28"/>
        </w:rPr>
        <w:t> </w:t>
      </w:r>
      <w:r w:rsidRPr="008540C5">
        <w:rPr>
          <w:sz w:val="28"/>
          <w:szCs w:val="28"/>
          <w:lang w:val="ru-RU"/>
        </w:rPr>
        <w:t>Плановые проверки проводятся в соответствии с годовым планом внутреннего финансового контроля, внеплановые проверки – при наличии информации о нарушении бюджетного законодательства Российской Федерации, Алтайского края и иных нормативных правовых актов, регулирующих бюджетные правоотношения, на основании приказа руководителя главного администратора средств районного бюджета о назначении прове</w:t>
      </w:r>
      <w:r w:rsidRPr="008540C5">
        <w:rPr>
          <w:sz w:val="28"/>
          <w:szCs w:val="28"/>
          <w:lang w:val="ru-RU"/>
        </w:rPr>
        <w:t>р</w:t>
      </w:r>
      <w:r w:rsidRPr="008540C5">
        <w:rPr>
          <w:sz w:val="28"/>
          <w:szCs w:val="28"/>
          <w:lang w:val="ru-RU"/>
        </w:rPr>
        <w:t>ки.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2.12.</w:t>
      </w:r>
      <w:r w:rsidRPr="00143984">
        <w:rPr>
          <w:sz w:val="28"/>
          <w:szCs w:val="28"/>
        </w:rPr>
        <w:t> </w:t>
      </w:r>
      <w:r w:rsidRPr="008540C5">
        <w:rPr>
          <w:sz w:val="28"/>
          <w:szCs w:val="28"/>
          <w:lang w:val="ru-RU"/>
        </w:rPr>
        <w:t>В ходе проверки могут проводиться контрольные действия по изучению:</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учредительных, регистрационных, плановых, бухгалтерских, отчетных и иных документов проверяемой организации;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 xml:space="preserve">полноты, своевременности и правильности отражения совершенных проверяемой организацией финансовых и хозяйственных операций в бюджетном учете и бюджетной отчетности, в том числе путем сопоставления записей в учетных регистрах с первичными учетными документами, показателей бюджетной отчетности с данными </w:t>
      </w:r>
      <w:proofErr w:type="spellStart"/>
      <w:r w:rsidRPr="008540C5">
        <w:rPr>
          <w:sz w:val="28"/>
          <w:szCs w:val="28"/>
          <w:lang w:val="ru-RU"/>
        </w:rPr>
        <w:t>аналитичес-кого</w:t>
      </w:r>
      <w:proofErr w:type="spellEnd"/>
      <w:r w:rsidRPr="008540C5">
        <w:rPr>
          <w:sz w:val="28"/>
          <w:szCs w:val="28"/>
          <w:lang w:val="ru-RU"/>
        </w:rPr>
        <w:t xml:space="preserve"> и синтетического учета, эффективности и рациональности </w:t>
      </w:r>
      <w:proofErr w:type="spellStart"/>
      <w:r w:rsidRPr="008540C5">
        <w:rPr>
          <w:sz w:val="28"/>
          <w:szCs w:val="28"/>
          <w:lang w:val="ru-RU"/>
        </w:rPr>
        <w:t>исполь-зования</w:t>
      </w:r>
      <w:proofErr w:type="spellEnd"/>
      <w:r w:rsidRPr="008540C5">
        <w:rPr>
          <w:sz w:val="28"/>
          <w:szCs w:val="28"/>
          <w:lang w:val="ru-RU"/>
        </w:rPr>
        <w:t xml:space="preserve"> денежных средств и материальных ценностей;</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организации и состояния бюджетного учета и бюджетной отчетности в проверяемой организации;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фактического наличия денежных средств и материальных ценностей, обеспечения их сохранности;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реализации мер по устранению нарушений и недостатков, возмещению материального ущерба, привлечению к ответственности виновных лиц по результатам предыдущих контрольных мероприятий.</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2.13.</w:t>
      </w:r>
      <w:r w:rsidRPr="00143984">
        <w:rPr>
          <w:sz w:val="28"/>
          <w:szCs w:val="28"/>
        </w:rPr>
        <w:t> </w:t>
      </w:r>
      <w:r w:rsidRPr="008540C5">
        <w:rPr>
          <w:sz w:val="28"/>
          <w:szCs w:val="28"/>
          <w:lang w:val="ru-RU"/>
        </w:rPr>
        <w:t>Результаты проверки оформляются актом и должны подтве</w:t>
      </w:r>
      <w:r w:rsidRPr="008540C5">
        <w:rPr>
          <w:sz w:val="28"/>
          <w:szCs w:val="28"/>
          <w:lang w:val="ru-RU"/>
        </w:rPr>
        <w:t>р</w:t>
      </w:r>
      <w:r w:rsidRPr="008540C5">
        <w:rPr>
          <w:sz w:val="28"/>
          <w:szCs w:val="28"/>
          <w:lang w:val="ru-RU"/>
        </w:rPr>
        <w:t>ждаться документами, результатами контрольных действий, объяснениями должностных лиц проверенной организации и другими материалами проверки.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2.14.</w:t>
      </w:r>
      <w:r w:rsidRPr="00143984">
        <w:rPr>
          <w:sz w:val="28"/>
          <w:szCs w:val="28"/>
        </w:rPr>
        <w:t> </w:t>
      </w:r>
      <w:r w:rsidRPr="008540C5">
        <w:rPr>
          <w:sz w:val="28"/>
          <w:szCs w:val="28"/>
          <w:lang w:val="ru-RU"/>
        </w:rPr>
        <w:t xml:space="preserve">Материалы проверки, проведенной при осуществлении контроля по подведомственности, представляются для рассмотрения руководителю главного администратора средств районного бюджета в течение 10 рабочих дней после завершения проверки. </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По итогам их рассмотрения руководитель главного администратора средств районного бюджета в течение 5 рабочих дней принимает реш</w:t>
      </w:r>
      <w:r w:rsidRPr="008540C5">
        <w:rPr>
          <w:sz w:val="28"/>
          <w:szCs w:val="28"/>
          <w:lang w:val="ru-RU"/>
        </w:rPr>
        <w:t>е</w:t>
      </w:r>
      <w:r w:rsidRPr="008540C5">
        <w:rPr>
          <w:sz w:val="28"/>
          <w:szCs w:val="28"/>
          <w:lang w:val="ru-RU"/>
        </w:rPr>
        <w:t>ние:</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lastRenderedPageBreak/>
        <w:t xml:space="preserve">о направлении предложений проверенной организации о </w:t>
      </w:r>
      <w:proofErr w:type="spellStart"/>
      <w:r w:rsidRPr="008540C5">
        <w:rPr>
          <w:sz w:val="28"/>
          <w:szCs w:val="28"/>
          <w:lang w:val="ru-RU"/>
        </w:rPr>
        <w:t>необходи-мости</w:t>
      </w:r>
      <w:proofErr w:type="spellEnd"/>
      <w:r w:rsidRPr="008540C5">
        <w:rPr>
          <w:sz w:val="28"/>
          <w:szCs w:val="28"/>
          <w:lang w:val="ru-RU"/>
        </w:rPr>
        <w:t xml:space="preserve"> устранения выявленных нарушений и недостатков, применении дисциплинарной ответственности к виновным должностным лицам, проведении служебных проверок;</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о направлении материалов в комитет администрации Алтайского края по финансам, налоговой и кредитной политике в случае выявления проверкой действий (бездействия), содержащих признаки состава административного правонарушения в части бюджетного законодательства Российской Федерации;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о направлении материалов в правоохранительные органы в случае выявления проверкой действий (бездействия), содержащих признаки состава административного правонарушения, преступления.</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2.15.</w:t>
      </w:r>
      <w:r w:rsidRPr="00143984">
        <w:rPr>
          <w:sz w:val="28"/>
          <w:szCs w:val="28"/>
        </w:rPr>
        <w:t> </w:t>
      </w:r>
      <w:r w:rsidRPr="008540C5">
        <w:rPr>
          <w:sz w:val="28"/>
          <w:szCs w:val="28"/>
          <w:lang w:val="ru-RU"/>
        </w:rPr>
        <w:t xml:space="preserve">Ведомственный контроль в сфере закупок за соблюдением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 осуществляется главным администратором средств районного бюджета в отношении подведомственных ему заказчиков (далее – «заказчики») путем проведения проверки заявки на осуществление закупки (далее – «заявка»), направляемой заказчиками в орган по регулированию контрактной системы Алтайского края. </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2.16.</w:t>
      </w:r>
      <w:r w:rsidRPr="00143984">
        <w:rPr>
          <w:sz w:val="28"/>
          <w:szCs w:val="28"/>
        </w:rPr>
        <w:t> </w:t>
      </w:r>
      <w:r w:rsidRPr="008540C5">
        <w:rPr>
          <w:sz w:val="28"/>
          <w:szCs w:val="28"/>
          <w:lang w:val="ru-RU"/>
        </w:rPr>
        <w:t>Проверка заявки проводится на предмет ее соответствия требованиям законодательства и иных нормативных правовых актов о контрактной системе в сфере закупок товаров, работ, услуг для обеспечения муниципальных нужд Топчихинского ра</w:t>
      </w:r>
      <w:r w:rsidRPr="008540C5">
        <w:rPr>
          <w:sz w:val="28"/>
          <w:szCs w:val="28"/>
          <w:lang w:val="ru-RU"/>
        </w:rPr>
        <w:t>й</w:t>
      </w:r>
      <w:r w:rsidRPr="008540C5">
        <w:rPr>
          <w:sz w:val="28"/>
          <w:szCs w:val="28"/>
          <w:lang w:val="ru-RU"/>
        </w:rPr>
        <w:t xml:space="preserve">она. </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В случае установления проверкой нарушений законодательства о контрактной системе заявка возвращается заказчику для их устранения.</w:t>
      </w:r>
    </w:p>
    <w:p w:rsidR="008540C5" w:rsidRPr="008540C5" w:rsidRDefault="008540C5" w:rsidP="008540C5">
      <w:pPr>
        <w:widowControl w:val="0"/>
        <w:autoSpaceDE w:val="0"/>
        <w:autoSpaceDN w:val="0"/>
        <w:adjustRightInd w:val="0"/>
        <w:ind w:firstLine="709"/>
        <w:jc w:val="both"/>
        <w:rPr>
          <w:sz w:val="28"/>
          <w:szCs w:val="28"/>
          <w:lang w:val="ru-RU"/>
        </w:rPr>
      </w:pPr>
    </w:p>
    <w:p w:rsidR="008540C5" w:rsidRPr="008540C5" w:rsidRDefault="008540C5" w:rsidP="008540C5">
      <w:pPr>
        <w:widowControl w:val="0"/>
        <w:autoSpaceDE w:val="0"/>
        <w:autoSpaceDN w:val="0"/>
        <w:adjustRightInd w:val="0"/>
        <w:jc w:val="center"/>
        <w:outlineLvl w:val="0"/>
        <w:rPr>
          <w:sz w:val="28"/>
          <w:szCs w:val="28"/>
          <w:lang w:val="ru-RU"/>
        </w:rPr>
      </w:pPr>
      <w:r w:rsidRPr="00143984">
        <w:rPr>
          <w:sz w:val="28"/>
          <w:szCs w:val="28"/>
        </w:rPr>
        <w:t>III</w:t>
      </w:r>
      <w:r w:rsidRPr="008540C5">
        <w:rPr>
          <w:sz w:val="28"/>
          <w:szCs w:val="28"/>
          <w:lang w:val="ru-RU"/>
        </w:rPr>
        <w:t>. Осуществление внутреннего финансового аудита</w:t>
      </w:r>
    </w:p>
    <w:p w:rsidR="008540C5" w:rsidRPr="008540C5" w:rsidRDefault="008540C5" w:rsidP="008540C5">
      <w:pPr>
        <w:widowControl w:val="0"/>
        <w:autoSpaceDE w:val="0"/>
        <w:autoSpaceDN w:val="0"/>
        <w:adjustRightInd w:val="0"/>
        <w:ind w:firstLine="540"/>
        <w:jc w:val="both"/>
        <w:rPr>
          <w:sz w:val="28"/>
          <w:szCs w:val="28"/>
          <w:lang w:val="ru-RU"/>
        </w:rPr>
      </w:pP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3.1.</w:t>
      </w:r>
      <w:r w:rsidRPr="00143984">
        <w:rPr>
          <w:sz w:val="28"/>
          <w:szCs w:val="28"/>
        </w:rPr>
        <w:t> </w:t>
      </w:r>
      <w:r w:rsidRPr="008540C5">
        <w:rPr>
          <w:sz w:val="28"/>
          <w:szCs w:val="28"/>
          <w:lang w:val="ru-RU"/>
        </w:rPr>
        <w:t>Внутренний финансовый аудит осуществляется уполномоченным должностным лицом (должностными лицами) финансово-экономического подразделения главного администратора средств районного бюджета в ц</w:t>
      </w:r>
      <w:r w:rsidRPr="008540C5">
        <w:rPr>
          <w:sz w:val="28"/>
          <w:szCs w:val="28"/>
          <w:lang w:val="ru-RU"/>
        </w:rPr>
        <w:t>е</w:t>
      </w:r>
      <w:r w:rsidRPr="008540C5">
        <w:rPr>
          <w:sz w:val="28"/>
          <w:szCs w:val="28"/>
          <w:lang w:val="ru-RU"/>
        </w:rPr>
        <w:t>лях:</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оценки надежности внутреннего финансового контроля и подготовки рекомендаций по повышению его эффективности;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 xml:space="preserve">подготовки предложений о повышении экономности и </w:t>
      </w:r>
      <w:proofErr w:type="spellStart"/>
      <w:r w:rsidRPr="008540C5">
        <w:rPr>
          <w:sz w:val="28"/>
          <w:szCs w:val="28"/>
          <w:lang w:val="ru-RU"/>
        </w:rPr>
        <w:t>результатив-ности</w:t>
      </w:r>
      <w:proofErr w:type="spellEnd"/>
      <w:r w:rsidRPr="008540C5">
        <w:rPr>
          <w:sz w:val="28"/>
          <w:szCs w:val="28"/>
          <w:lang w:val="ru-RU"/>
        </w:rPr>
        <w:t xml:space="preserve"> использования средств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 xml:space="preserve">3.2. Внутренний финансовый аудит осуществляется путем проведения анализа составления главным администратором средств районного бюджета, подведомственными ему получателями средств районного бюджета, в том числе подведомственными получателями субсидий из районного бюджета </w:t>
      </w:r>
      <w:r w:rsidRPr="008540C5">
        <w:rPr>
          <w:sz w:val="28"/>
          <w:szCs w:val="28"/>
          <w:lang w:val="ru-RU"/>
        </w:rPr>
        <w:lastRenderedPageBreak/>
        <w:t>(далее – «объекты аудита»), бюджетной отчетности и ведения бюджетного уч</w:t>
      </w:r>
      <w:r w:rsidRPr="008540C5">
        <w:rPr>
          <w:sz w:val="28"/>
          <w:szCs w:val="28"/>
          <w:lang w:val="ru-RU"/>
        </w:rPr>
        <w:t>е</w:t>
      </w:r>
      <w:r w:rsidRPr="008540C5">
        <w:rPr>
          <w:sz w:val="28"/>
          <w:szCs w:val="28"/>
          <w:lang w:val="ru-RU"/>
        </w:rPr>
        <w:t>та; оценки экономности и результативности расходования средств районного бюджета для достижения целей, задач и целевых прогнозных показат</w:t>
      </w:r>
      <w:r w:rsidRPr="008540C5">
        <w:rPr>
          <w:sz w:val="28"/>
          <w:szCs w:val="28"/>
          <w:lang w:val="ru-RU"/>
        </w:rPr>
        <w:t>е</w:t>
      </w:r>
      <w:r w:rsidRPr="008540C5">
        <w:rPr>
          <w:sz w:val="28"/>
          <w:szCs w:val="28"/>
          <w:lang w:val="ru-RU"/>
        </w:rPr>
        <w:t>лей.</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3.3. В случае выявления по результатам осуществления внутреннего финансового аудита замечаний, предложений и рекомендаций по вопросам организации бюджетного учета, обеспечения полноты и достоверности бюджетной отчетности, осуществления объектом аудита бюджетных расх</w:t>
      </w:r>
      <w:r w:rsidRPr="008540C5">
        <w:rPr>
          <w:sz w:val="28"/>
          <w:szCs w:val="28"/>
          <w:lang w:val="ru-RU"/>
        </w:rPr>
        <w:t>о</w:t>
      </w:r>
      <w:r w:rsidRPr="008540C5">
        <w:rPr>
          <w:sz w:val="28"/>
          <w:szCs w:val="28"/>
          <w:lang w:val="ru-RU"/>
        </w:rPr>
        <w:t>дов, уполномоченным должностным лицом главного администратора средств районного бюджета составляется заключение.</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3.4. Заключение в течение 10 рабочих дней после его составления представляется для рассмотрения руководителю главного администратора средств районного бюджета.</w:t>
      </w:r>
    </w:p>
    <w:p w:rsidR="008540C5" w:rsidRPr="008540C5" w:rsidRDefault="008540C5" w:rsidP="008540C5">
      <w:pPr>
        <w:widowControl w:val="0"/>
        <w:autoSpaceDE w:val="0"/>
        <w:autoSpaceDN w:val="0"/>
        <w:adjustRightInd w:val="0"/>
        <w:ind w:firstLine="709"/>
        <w:jc w:val="both"/>
        <w:rPr>
          <w:sz w:val="28"/>
          <w:szCs w:val="28"/>
          <w:lang w:val="ru-RU"/>
        </w:rPr>
      </w:pPr>
      <w:r w:rsidRPr="008540C5">
        <w:rPr>
          <w:sz w:val="28"/>
          <w:szCs w:val="28"/>
          <w:lang w:val="ru-RU"/>
        </w:rPr>
        <w:t>По итогам рассмотрения заключения руководителем главного администратора средств районного бюджета в течение 5 рабочих дней принимается решение об устранении замечаний, реализации предложений и рекомендаций, направленных на повышение качества ведения бюджетного учета и составления бюджетной отчетности, повышения экономности и результати</w:t>
      </w:r>
      <w:r w:rsidRPr="008540C5">
        <w:rPr>
          <w:sz w:val="28"/>
          <w:szCs w:val="28"/>
          <w:lang w:val="ru-RU"/>
        </w:rPr>
        <w:t>в</w:t>
      </w:r>
      <w:r w:rsidRPr="008540C5">
        <w:rPr>
          <w:sz w:val="28"/>
          <w:szCs w:val="28"/>
          <w:lang w:val="ru-RU"/>
        </w:rPr>
        <w:t>ности использования бюджетных средств, а также эффективности внутре</w:t>
      </w:r>
      <w:r w:rsidRPr="008540C5">
        <w:rPr>
          <w:sz w:val="28"/>
          <w:szCs w:val="28"/>
          <w:lang w:val="ru-RU"/>
        </w:rPr>
        <w:t>н</w:t>
      </w:r>
      <w:r w:rsidRPr="008540C5">
        <w:rPr>
          <w:sz w:val="28"/>
          <w:szCs w:val="28"/>
          <w:lang w:val="ru-RU"/>
        </w:rPr>
        <w:t>него финансового контроля.</w:t>
      </w:r>
    </w:p>
    <w:p w:rsidR="008540C5" w:rsidRPr="008540C5" w:rsidRDefault="008540C5" w:rsidP="008540C5">
      <w:pPr>
        <w:widowControl w:val="0"/>
        <w:autoSpaceDE w:val="0"/>
        <w:autoSpaceDN w:val="0"/>
        <w:adjustRightInd w:val="0"/>
        <w:ind w:firstLine="709"/>
        <w:jc w:val="both"/>
        <w:rPr>
          <w:sz w:val="28"/>
          <w:szCs w:val="28"/>
          <w:lang w:val="ru-RU"/>
        </w:rPr>
      </w:pPr>
    </w:p>
    <w:p w:rsidR="00AA23FA" w:rsidRPr="00742AEA" w:rsidRDefault="00AA23FA" w:rsidP="003F0067">
      <w:pPr>
        <w:jc w:val="both"/>
        <w:rPr>
          <w:sz w:val="27"/>
          <w:szCs w:val="27"/>
          <w:lang w:val="ru-RU"/>
        </w:rPr>
      </w:pPr>
    </w:p>
    <w:sectPr w:rsidR="00AA23FA" w:rsidRPr="00742AEA" w:rsidSect="00742AEA">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63FC2"/>
    <w:multiLevelType w:val="hybridMultilevel"/>
    <w:tmpl w:val="538A48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A10480"/>
    <w:multiLevelType w:val="hybridMultilevel"/>
    <w:tmpl w:val="3B1C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rsids>
    <w:rsidRoot w:val="009C2104"/>
    <w:rsid w:val="00186C9E"/>
    <w:rsid w:val="00196271"/>
    <w:rsid w:val="001B035B"/>
    <w:rsid w:val="00204565"/>
    <w:rsid w:val="00246FB1"/>
    <w:rsid w:val="00291941"/>
    <w:rsid w:val="002E250F"/>
    <w:rsid w:val="003F0067"/>
    <w:rsid w:val="005A7EB0"/>
    <w:rsid w:val="0060661D"/>
    <w:rsid w:val="006A2E36"/>
    <w:rsid w:val="00742AEA"/>
    <w:rsid w:val="00762102"/>
    <w:rsid w:val="0079620E"/>
    <w:rsid w:val="007B0F53"/>
    <w:rsid w:val="00811665"/>
    <w:rsid w:val="00831773"/>
    <w:rsid w:val="008540C5"/>
    <w:rsid w:val="00905A50"/>
    <w:rsid w:val="0095479D"/>
    <w:rsid w:val="009C2104"/>
    <w:rsid w:val="00A10E0E"/>
    <w:rsid w:val="00A7346A"/>
    <w:rsid w:val="00A964D9"/>
    <w:rsid w:val="00AA23FA"/>
    <w:rsid w:val="00DF55DC"/>
    <w:rsid w:val="00F05FF3"/>
    <w:rsid w:val="00F61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04"/>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C2104"/>
    <w:pPr>
      <w:tabs>
        <w:tab w:val="left" w:pos="0"/>
      </w:tabs>
      <w:jc w:val="both"/>
    </w:pPr>
    <w:rPr>
      <w:rFonts w:ascii="Times New Roman" w:eastAsia="Times New Roman" w:hAnsi="Times New Roman"/>
      <w:sz w:val="28"/>
      <w:lang w:val="ru-RU" w:eastAsia="ru-RU" w:bidi="ar-SA"/>
    </w:rPr>
  </w:style>
  <w:style w:type="character" w:customStyle="1" w:styleId="a4">
    <w:name w:val="Основной текст Знак"/>
    <w:basedOn w:val="a0"/>
    <w:link w:val="a3"/>
    <w:semiHidden/>
    <w:rsid w:val="009C2104"/>
    <w:rPr>
      <w:rFonts w:ascii="Times New Roman" w:eastAsia="Times New Roman" w:hAnsi="Times New Roman" w:cs="Times New Roman"/>
      <w:sz w:val="28"/>
      <w:szCs w:val="24"/>
      <w:lang w:eastAsia="ru-RU"/>
    </w:rPr>
  </w:style>
  <w:style w:type="paragraph" w:styleId="a5">
    <w:name w:val="List Paragraph"/>
    <w:basedOn w:val="a"/>
    <w:qFormat/>
    <w:rsid w:val="009C2104"/>
    <w:pPr>
      <w:ind w:left="720"/>
      <w:contextualSpacing/>
    </w:pPr>
  </w:style>
</w:styles>
</file>

<file path=word/webSettings.xml><?xml version="1.0" encoding="utf-8"?>
<w:webSettings xmlns:r="http://schemas.openxmlformats.org/officeDocument/2006/relationships" xmlns:w="http://schemas.openxmlformats.org/wordprocessingml/2006/main">
  <w:divs>
    <w:div w:id="1549339490">
      <w:bodyDiv w:val="1"/>
      <w:marLeft w:val="0"/>
      <w:marRight w:val="0"/>
      <w:marTop w:val="0"/>
      <w:marBottom w:val="0"/>
      <w:divBdr>
        <w:top w:val="none" w:sz="0" w:space="0" w:color="auto"/>
        <w:left w:val="none" w:sz="0" w:space="0" w:color="auto"/>
        <w:bottom w:val="none" w:sz="0" w:space="0" w:color="auto"/>
        <w:right w:val="none" w:sz="0" w:space="0" w:color="auto"/>
      </w:divBdr>
    </w:div>
    <w:div w:id="20944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8C94-2FEC-479E-BB68-97691182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cp:lastModifiedBy>
  <cp:revision>2</cp:revision>
  <cp:lastPrinted>2014-12-17T10:30:00Z</cp:lastPrinted>
  <dcterms:created xsi:type="dcterms:W3CDTF">2014-12-24T06:51:00Z</dcterms:created>
  <dcterms:modified xsi:type="dcterms:W3CDTF">2014-12-24T06:51:00Z</dcterms:modified>
</cp:coreProperties>
</file>