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5B" w:rsidRDefault="007D525B" w:rsidP="007D525B">
      <w:pPr>
        <w:pStyle w:val="ConsTitle"/>
        <w:widowControl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596E3B" w:rsidRDefault="00596E3B" w:rsidP="007D525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ЧИСТЮНЬСКИЙ СЕЛЬСКИЙ СОВЕТ ДЕПУТАТОВ</w:t>
      </w:r>
    </w:p>
    <w:p w:rsidR="00596E3B" w:rsidRDefault="00596E3B" w:rsidP="00596E3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ТОПЧИХИНСКОГО РАЙОНА АЛТАЙСКОГО КРАЯ</w:t>
      </w:r>
    </w:p>
    <w:p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596E3B" w:rsidRDefault="00596E3B" w:rsidP="00596E3B">
      <w:pPr>
        <w:pStyle w:val="ConsTitle"/>
        <w:widowControl/>
        <w:jc w:val="center"/>
        <w:rPr>
          <w:bCs w:val="0"/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РЕШЕНИЕ</w:t>
      </w:r>
    </w:p>
    <w:p w:rsidR="00596E3B" w:rsidRDefault="00596E3B" w:rsidP="00596E3B">
      <w:pPr>
        <w:pStyle w:val="ConsTitle"/>
        <w:widowControl/>
        <w:rPr>
          <w:rFonts w:ascii="Times New Roman" w:hAnsi="Times New Roman"/>
          <w:b w:val="0"/>
          <w:bCs w:val="0"/>
          <w:sz w:val="24"/>
          <w:szCs w:val="24"/>
        </w:rPr>
      </w:pPr>
    </w:p>
    <w:p w:rsidR="00596E3B" w:rsidRDefault="009C1E4A" w:rsidP="00596E3B">
      <w:pPr>
        <w:pStyle w:val="ConsTitle"/>
        <w:widowControl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22.03.2017</w:t>
      </w:r>
      <w:r w:rsidR="00596E3B">
        <w:rPr>
          <w:b w:val="0"/>
          <w:sz w:val="24"/>
          <w:szCs w:val="24"/>
        </w:rPr>
        <w:t xml:space="preserve">                                                                                                                       № </w:t>
      </w:r>
      <w:r>
        <w:rPr>
          <w:b w:val="0"/>
          <w:sz w:val="24"/>
          <w:szCs w:val="24"/>
        </w:rPr>
        <w:t>4</w:t>
      </w:r>
      <w:r w:rsidR="00596E3B">
        <w:rPr>
          <w:b w:val="0"/>
          <w:sz w:val="24"/>
          <w:szCs w:val="24"/>
        </w:rPr>
        <w:t xml:space="preserve">                                                                              </w:t>
      </w:r>
    </w:p>
    <w:p w:rsidR="007D525B" w:rsidRDefault="00596E3B" w:rsidP="009C1E4A">
      <w:pPr>
        <w:pStyle w:val="ConsTitle"/>
        <w:widowControl/>
        <w:jc w:val="center"/>
        <w:rPr>
          <w:rFonts w:ascii="Times New Roman" w:hAnsi="Times New Roman"/>
          <w:spacing w:val="20"/>
          <w:sz w:val="24"/>
          <w:szCs w:val="24"/>
        </w:rPr>
      </w:pPr>
      <w:r>
        <w:t>с. Чистюнька</w:t>
      </w:r>
    </w:p>
    <w:p w:rsidR="009C1E4A" w:rsidRPr="009C1E4A" w:rsidRDefault="009C1E4A" w:rsidP="009C1E4A">
      <w:pPr>
        <w:pStyle w:val="ConsTitle"/>
        <w:widowControl/>
        <w:jc w:val="center"/>
        <w:rPr>
          <w:rFonts w:ascii="Times New Roman" w:hAnsi="Times New Roman"/>
          <w:spacing w:val="2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596E3B" w:rsidRPr="00596E3B" w:rsidTr="00596E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E3B" w:rsidRDefault="00596E3B" w:rsidP="009C1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3B">
              <w:rPr>
                <w:rFonts w:ascii="Times New Roman" w:hAnsi="Times New Roman" w:cs="Times New Roman"/>
                <w:sz w:val="28"/>
                <w:szCs w:val="28"/>
              </w:rPr>
              <w:t>Об отчете главы Администрации сельсовета о результатах своей деятельности и деятельности Администрации сельсовета в 201</w:t>
            </w:r>
            <w:r w:rsidR="009C1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6E3B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  <w:p w:rsidR="009C1E4A" w:rsidRPr="00596E3B" w:rsidRDefault="009C1E4A" w:rsidP="009C1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E3B" w:rsidRPr="00596E3B" w:rsidRDefault="00596E3B" w:rsidP="007D5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>Заслушав и обсудив отчет главы Администрации сельсовета о результатах своей деятельности и деятельности Администрации сельсовета в 201</w:t>
      </w:r>
      <w:r w:rsidR="009C1E4A">
        <w:rPr>
          <w:rFonts w:ascii="Times New Roman" w:hAnsi="Times New Roman" w:cs="Times New Roman"/>
          <w:sz w:val="28"/>
          <w:szCs w:val="28"/>
        </w:rPr>
        <w:t>6</w:t>
      </w:r>
      <w:r w:rsidRPr="00596E3B">
        <w:rPr>
          <w:rFonts w:ascii="Times New Roman" w:hAnsi="Times New Roman" w:cs="Times New Roman"/>
          <w:sz w:val="28"/>
          <w:szCs w:val="28"/>
        </w:rPr>
        <w:t xml:space="preserve"> году, учитывая, что деятельность исполнительного органа осуществлялась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Чистюньский сельсовет, сельский Совет депутатов р е ш и л:</w:t>
      </w:r>
    </w:p>
    <w:p w:rsidR="00596E3B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 xml:space="preserve">          1. Отчет главы Администрации Некрасовой Л.А. о результатах своей деятельности и деятельности Администрации сельсовета в 201</w:t>
      </w:r>
      <w:r w:rsidR="009C1E4A">
        <w:rPr>
          <w:rFonts w:ascii="Times New Roman" w:hAnsi="Times New Roman" w:cs="Times New Roman"/>
          <w:sz w:val="28"/>
          <w:szCs w:val="28"/>
        </w:rPr>
        <w:t>6</w:t>
      </w:r>
      <w:r w:rsidRPr="00596E3B">
        <w:rPr>
          <w:rFonts w:ascii="Times New Roman" w:hAnsi="Times New Roman" w:cs="Times New Roman"/>
          <w:sz w:val="28"/>
          <w:szCs w:val="28"/>
        </w:rPr>
        <w:t xml:space="preserve"> году  принять к сведению (прилагается).</w:t>
      </w:r>
    </w:p>
    <w:p w:rsidR="009C1E4A" w:rsidRPr="00596E3B" w:rsidRDefault="009C1E4A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47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 xml:space="preserve">          2. Администрации сельсовета</w:t>
      </w:r>
      <w:r w:rsidR="009C1E4A">
        <w:rPr>
          <w:rFonts w:ascii="Times New Roman" w:hAnsi="Times New Roman" w:cs="Times New Roman"/>
          <w:sz w:val="28"/>
          <w:szCs w:val="28"/>
        </w:rPr>
        <w:t>:</w:t>
      </w:r>
    </w:p>
    <w:p w:rsidR="00596E3B" w:rsidRPr="00596E3B" w:rsidRDefault="009C1E4A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96E3B" w:rsidRPr="00596E3B">
        <w:rPr>
          <w:rFonts w:ascii="Times New Roman" w:hAnsi="Times New Roman" w:cs="Times New Roman"/>
          <w:sz w:val="28"/>
          <w:szCs w:val="28"/>
        </w:rPr>
        <w:t>принять меры по реализации планов и программ принятых на территории сельсовета, обратив особое внимание на укрепление финансово-экономической и соци</w:t>
      </w:r>
      <w:r>
        <w:rPr>
          <w:rFonts w:ascii="Times New Roman" w:hAnsi="Times New Roman" w:cs="Times New Roman"/>
          <w:sz w:val="28"/>
          <w:szCs w:val="28"/>
        </w:rPr>
        <w:t>альной базы сельского поселения;</w:t>
      </w:r>
    </w:p>
    <w:p w:rsidR="00596E3B" w:rsidRPr="00596E3B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 xml:space="preserve">          - проводить работу по расширению доходной части бюджета, осуществлять строгий контроль над расходованием бюджетных средств;</w:t>
      </w:r>
    </w:p>
    <w:p w:rsidR="00596E3B" w:rsidRPr="00596E3B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 xml:space="preserve">          - использовать в полной мере возможности общественных организаций в работе с населением и реализации задач, стоящих перед местным самоуправлением;</w:t>
      </w:r>
    </w:p>
    <w:p w:rsidR="00596E3B" w:rsidRPr="00596E3B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 xml:space="preserve">          - активизировать работу по благоустройству и борьбе с бродяжничеством скота и собак;</w:t>
      </w:r>
    </w:p>
    <w:p w:rsidR="00596E3B" w:rsidRPr="00596E3B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 xml:space="preserve">           - уделять большое внимание развитию массового спорта и физкультуры на территории сельсовета;</w:t>
      </w:r>
    </w:p>
    <w:p w:rsidR="00596E3B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t xml:space="preserve">          - совместно с участковым уполномоченным полиции проводить профилактическую работу с населением по предупреждению правонарушений и профилактике преступности на селе. </w:t>
      </w:r>
    </w:p>
    <w:p w:rsidR="009C1E4A" w:rsidRPr="00596E3B" w:rsidRDefault="009C1E4A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3B" w:rsidRDefault="00596E3B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3B">
        <w:rPr>
          <w:rFonts w:ascii="Times New Roman" w:hAnsi="Times New Roman" w:cs="Times New Roman"/>
          <w:sz w:val="28"/>
          <w:szCs w:val="28"/>
        </w:rPr>
        <w:lastRenderedPageBreak/>
        <w:t xml:space="preserve">          4. Обнародовать настоящее решение в установленном порядке.</w:t>
      </w:r>
    </w:p>
    <w:p w:rsidR="009C1E4A" w:rsidRDefault="009C1E4A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E4A" w:rsidRPr="00596E3B" w:rsidRDefault="009C1E4A" w:rsidP="009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653" w:rsidRPr="00596E3B" w:rsidRDefault="006E7653" w:rsidP="009C1E4A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906EA" w:rsidRDefault="00F906EA" w:rsidP="00F906EA">
      <w:pPr>
        <w:jc w:val="both"/>
        <w:rPr>
          <w:sz w:val="28"/>
          <w:szCs w:val="28"/>
        </w:rPr>
      </w:pPr>
      <w:r w:rsidRPr="00F906EA">
        <w:rPr>
          <w:rFonts w:ascii="Times New Roman" w:hAnsi="Times New Roman" w:cs="Times New Roman"/>
          <w:sz w:val="44"/>
          <w:szCs w:val="44"/>
          <w:vertAlign w:val="superscript"/>
        </w:rPr>
        <w:t>Глава сельсовета</w:t>
      </w:r>
      <w:r>
        <w:rPr>
          <w:sz w:val="28"/>
          <w:szCs w:val="28"/>
        </w:rPr>
        <w:t xml:space="preserve">                                                                </w:t>
      </w:r>
      <w:r w:rsidR="004A24C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F906EA">
        <w:rPr>
          <w:rFonts w:ascii="Times New Roman" w:hAnsi="Times New Roman" w:cs="Times New Roman"/>
          <w:sz w:val="44"/>
          <w:szCs w:val="44"/>
          <w:vertAlign w:val="superscript"/>
        </w:rPr>
        <w:t>А.Г. Зарубин</w:t>
      </w:r>
    </w:p>
    <w:p w:rsidR="00596E3B" w:rsidRPr="00281162" w:rsidRDefault="00596E3B" w:rsidP="00281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3247" w:rsidRDefault="006A3247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BC4" w:rsidRDefault="000C3BC4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5F31" w:rsidRDefault="00A45F31" w:rsidP="00A45F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5F31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</w:p>
    <w:p w:rsidR="00EC607A" w:rsidRDefault="00A45F31" w:rsidP="00EC607A">
      <w:pPr>
        <w:spacing w:after="0"/>
        <w:jc w:val="center"/>
        <w:rPr>
          <w:sz w:val="28"/>
          <w:szCs w:val="28"/>
        </w:rPr>
      </w:pPr>
      <w:r w:rsidRPr="00A45F31">
        <w:rPr>
          <w:rFonts w:ascii="Times New Roman" w:eastAsia="Calibri" w:hAnsi="Times New Roman" w:cs="Times New Roman"/>
          <w:sz w:val="28"/>
          <w:szCs w:val="28"/>
        </w:rPr>
        <w:lastRenderedPageBreak/>
        <w:t>главы Администрации сельсовета о результатах своей деятельности и деятельности Администрации сельсовета в 201</w:t>
      </w:r>
      <w:r w:rsidR="00746F4E">
        <w:rPr>
          <w:rFonts w:ascii="Times New Roman" w:eastAsia="Calibri" w:hAnsi="Times New Roman" w:cs="Times New Roman"/>
          <w:sz w:val="28"/>
          <w:szCs w:val="28"/>
        </w:rPr>
        <w:t>6</w:t>
      </w:r>
      <w:r w:rsidRPr="00A45F31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EC607A" w:rsidRDefault="00EC607A" w:rsidP="00EC607A">
      <w:pPr>
        <w:spacing w:after="0"/>
        <w:jc w:val="center"/>
        <w:rPr>
          <w:sz w:val="28"/>
          <w:szCs w:val="28"/>
        </w:rPr>
      </w:pPr>
    </w:p>
    <w:p w:rsidR="00A45F31" w:rsidRPr="00EC607A" w:rsidRDefault="00EC607A" w:rsidP="00EC60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607A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B7698F" w:rsidRDefault="00B7698F" w:rsidP="00EC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Уставом муниципального образования Чистюньский сельсовет, руководствуясь требованиями Федерального закона № 131 ФЗ «Об общих принципах организации местного самоуправления в РФ» представляю вам отчет о работе главы Администрации</w:t>
      </w:r>
      <w:r w:rsidR="007E6C45">
        <w:rPr>
          <w:rFonts w:ascii="Times New Roman" w:hAnsi="Times New Roman" w:cs="Times New Roman"/>
          <w:sz w:val="28"/>
          <w:szCs w:val="28"/>
        </w:rPr>
        <w:t xml:space="preserve"> и Администрации сельсовета в 201</w:t>
      </w:r>
      <w:r w:rsidR="00746F4E">
        <w:rPr>
          <w:rFonts w:ascii="Times New Roman" w:hAnsi="Times New Roman" w:cs="Times New Roman"/>
          <w:sz w:val="28"/>
          <w:szCs w:val="28"/>
        </w:rPr>
        <w:t>6</w:t>
      </w:r>
      <w:r w:rsidR="007E6C45">
        <w:rPr>
          <w:rFonts w:ascii="Times New Roman" w:hAnsi="Times New Roman" w:cs="Times New Roman"/>
          <w:sz w:val="28"/>
          <w:szCs w:val="28"/>
        </w:rPr>
        <w:t>году.</w:t>
      </w:r>
    </w:p>
    <w:p w:rsidR="007E6C45" w:rsidRDefault="007E6C45" w:rsidP="00A45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Администрации</w:t>
      </w:r>
      <w:r w:rsidR="00A45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исполнение полномочий, предусмотренных в </w:t>
      </w:r>
      <w:r w:rsidR="00A45F31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№131</w:t>
      </w:r>
      <w:r w:rsidR="00A45F31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РФ».</w:t>
      </w:r>
    </w:p>
    <w:p w:rsidR="00C83F48" w:rsidRDefault="007E6C45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Эти полномочия осуществляются путем организации повседневной работы Администрации, </w:t>
      </w:r>
      <w:r w:rsidR="00A45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подготовке нормативных документов, осуществления личного приема граждан главой Администрации и </w:t>
      </w:r>
      <w:r w:rsidR="00746F4E">
        <w:rPr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рассмотрения письменных и устных </w:t>
      </w:r>
      <w:r w:rsidR="00A14361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A6205">
        <w:rPr>
          <w:rFonts w:ascii="Times New Roman" w:hAnsi="Times New Roman" w:cs="Times New Roman"/>
          <w:sz w:val="28"/>
          <w:szCs w:val="28"/>
        </w:rPr>
        <w:t xml:space="preserve"> и др. </w:t>
      </w:r>
      <w:r w:rsidR="00746F4E">
        <w:rPr>
          <w:rFonts w:ascii="Times New Roman" w:hAnsi="Times New Roman" w:cs="Times New Roman"/>
          <w:sz w:val="28"/>
          <w:szCs w:val="28"/>
        </w:rPr>
        <w:t>В Администрацию поселения граждане обращались по поводу выдачи справок, оформления документов на получение субсидий, льгот, материальной помощи, оформления домовладений и земельных участков. Проводились встречи с жителями села в рамках проведения собрания граждан и проведения публичных слушаний по различным вопросам деятельности администрации. Это и вопросы водоснабжения</w:t>
      </w:r>
      <w:r w:rsidR="002C5725">
        <w:rPr>
          <w:rFonts w:ascii="Times New Roman" w:hAnsi="Times New Roman" w:cs="Times New Roman"/>
          <w:sz w:val="28"/>
          <w:szCs w:val="28"/>
        </w:rPr>
        <w:t>, медицинское обслуживание, работа сберкассы и отделения связи. Невыполнение родительских обязанностей, правонарушений и многие другие вопросы, касающиеся жизнедеятельности села.</w:t>
      </w:r>
    </w:p>
    <w:p w:rsidR="00615C63" w:rsidRDefault="00615C63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информирования населения о деятельности Администрации используется официальный сайт Топчихинского района, где размещаются нормативные документы, проводится информирование населения об актуальных событиях.</w:t>
      </w:r>
    </w:p>
    <w:p w:rsidR="002C5725" w:rsidRDefault="002C5725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Конечно же у Администрации сельсовета широкие возможности для повышения эффективности работы, многие услуги оказываются в электронной форме, для этого установлено необходимое программное обеспечение.</w:t>
      </w:r>
    </w:p>
    <w:p w:rsidR="009B122A" w:rsidRDefault="009B122A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штат Администрации сельсовета входит: глава Администрации, заместитель главы Администрации. Ведение военного учета граждан осуществляется за счет субвенции из Федерального бюджета (0,5 ставки).</w:t>
      </w:r>
    </w:p>
    <w:p w:rsidR="0005786F" w:rsidRDefault="0005786F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Показатели эффективности работы Администрации сельсовета во многом зависит от ее деятельности, но далеко не во всем. В конечном счете они определяются экономическими показателями КФХ, торговли, бытового обслуживания, уровнем развития предпринимательства, размером заработной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платы, доходами односельчан и желанием односельчан жить в правовом поле, а не по понятиям. И последнее от обеспеченности Администрации финансами.</w:t>
      </w:r>
    </w:p>
    <w:p w:rsidR="0005786F" w:rsidRDefault="0005786F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сельсовета ведет постоянную работу по формированию бюджета сельсовета, большую работу проводит с налогоплательщиками (проводились консультации, направлялись письма в налоговую инспекцию для перерасчета налога, о взыскании налогов с граждан, неплательщики приглашались на заседании комиссии по неплатежам).  Проводилась работа по уплате налогов с ОАО «Кубанка»</w:t>
      </w:r>
      <w:r w:rsidR="005123D6">
        <w:rPr>
          <w:rFonts w:ascii="Times New Roman" w:hAnsi="Times New Roman" w:cs="Times New Roman"/>
          <w:sz w:val="28"/>
          <w:szCs w:val="28"/>
        </w:rPr>
        <w:t>. Хочется сказать, р</w:t>
      </w:r>
      <w:r>
        <w:rPr>
          <w:rFonts w:ascii="Times New Roman" w:hAnsi="Times New Roman" w:cs="Times New Roman"/>
          <w:sz w:val="28"/>
          <w:szCs w:val="28"/>
        </w:rPr>
        <w:t>абота по собираемости налогов является самой трудной.</w:t>
      </w:r>
    </w:p>
    <w:p w:rsidR="005123D6" w:rsidRDefault="005123D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нас реально уменьшился земельный налог (земли училища переданы в главное управление имущественных отношений Алтайского края), Управление так же как и органы местного самоуправления освобождены от уплаты земельного налога.</w:t>
      </w:r>
    </w:p>
    <w:p w:rsidR="005123D6" w:rsidRDefault="005123D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2016 году в администрации сельсовета использовалось внешнее управление бюджетом, т.е. требовалось согласие главы Администрации района на расходование денежных средств.</w:t>
      </w:r>
    </w:p>
    <w:p w:rsidR="005123D6" w:rsidRDefault="005123D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Основное направление работы Администрации – это благоустройство, освещение, содержание дорог, меры пожарной безопасности, создание условий для санитарно-эпидемиологического благополучия, предотвращение чрезвычайных ситуаций и обучение населения</w:t>
      </w:r>
      <w:r w:rsidRPr="00512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поведению в чрезвычайных ситуациях, создание условий для развития физкультуры и спорта и др.</w:t>
      </w:r>
    </w:p>
    <w:p w:rsidR="005123D6" w:rsidRDefault="005123D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первую очередь своим долгом считаю вести постоянную работу по благоустройству памятников (история и культурное наследие нашего села). В июне 2016 года капитально отремонтирован памятник героям Гражданской войны, из бюджета сельсовета израсходовано 25 тыс. рублей, текущий ремонт провели памятнику</w:t>
      </w:r>
      <w:r w:rsidR="00612136">
        <w:rPr>
          <w:rFonts w:ascii="Times New Roman" w:hAnsi="Times New Roman" w:cs="Times New Roman"/>
          <w:sz w:val="28"/>
          <w:szCs w:val="28"/>
        </w:rPr>
        <w:t xml:space="preserve"> «Землякам, погибшим в годы ВОВ».</w:t>
      </w:r>
    </w:p>
    <w:p w:rsidR="0005786F" w:rsidRDefault="0061213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преддверии Пасхи 2016 года был наведен порядок на кладбище, в субботнике приняли участие жители села. Вычистили всю территорию кладбища, убрали старые памятники, сломанный штакетник. Установили 20 метров новой изгороди и заменили 40 столбов на лицевой стороне ограждения. </w:t>
      </w:r>
    </w:p>
    <w:p w:rsidR="00612136" w:rsidRDefault="0061213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сентябре 2016 года была зачищен полигон ТБО, в чем оказал помощь Бауэр И.А., на данное мероприятие из бюджета сельсовета израсходовано 67 тыс. рублей.</w:t>
      </w:r>
    </w:p>
    <w:p w:rsidR="00612136" w:rsidRDefault="0061213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течение весеннее-летнего периода, осенью регулярно проводится обкос парка, детской площадки, въезда в село, кладбища. Очищались несанкционированные свалки, вырубался сухостой. На эти работы привлекались осужденные и работник по благоустройству.</w:t>
      </w:r>
    </w:p>
    <w:p w:rsidR="00612136" w:rsidRDefault="0061213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Проводились рейды по соблюдению жителями села правил благоустройства и правил содержания домашних животных</w:t>
      </w:r>
      <w:r w:rsidR="007F67C6">
        <w:rPr>
          <w:rFonts w:ascii="Times New Roman" w:hAnsi="Times New Roman" w:cs="Times New Roman"/>
          <w:sz w:val="28"/>
          <w:szCs w:val="28"/>
        </w:rPr>
        <w:t>.</w:t>
      </w:r>
    </w:p>
    <w:p w:rsidR="007F67C6" w:rsidRDefault="007F67C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Любой бизнес становится в наше время все более социально ориентированным. Благоустройство – это как раз тот случай, где предприниматели могли бы принять активное участие. Мы ориентируем каждого предпринимателя привести в порядок именно свое здание и прилегающий участок.</w:t>
      </w:r>
    </w:p>
    <w:p w:rsidR="007F67C6" w:rsidRDefault="007F67C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Важным вопросом является содержание дорог внутри села. В 2016 году прокирковали улицу Советскую (истрачено 37 тыс. рублей). На очистку дорог в 2016 году израсходовали 30 тыс. рублей, за сезон 2016-2017г.г. – 207 тыс. рублей (средства на очистку дорог выделены из дорожного фонда, районного бюджета).</w:t>
      </w:r>
    </w:p>
    <w:p w:rsidR="003F3F10" w:rsidRDefault="007F67C6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вопросам благоустройства относится и водоснабжение населения питьевой водой. В течение нескольких десятилетий на территории сельсовета с водоснабжением в летний период было проблемно. Водопроводные сети и скважины в 2016 году были преданы на баланс Администрации Топчихинского района</w:t>
      </w:r>
      <w:r w:rsidR="003F3F10">
        <w:rPr>
          <w:rFonts w:ascii="Times New Roman" w:hAnsi="Times New Roman" w:cs="Times New Roman"/>
          <w:sz w:val="28"/>
          <w:szCs w:val="28"/>
        </w:rPr>
        <w:t>, сменилась ресурсо-снабжающаяся организация. В 2016 году пробурена новая скважина, проложено 400 метров водопроводной сети.</w:t>
      </w:r>
    </w:p>
    <w:p w:rsidR="007F67C6" w:rsidRDefault="003F3F10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Администрацией района проведена огромная работа, подготовлена заявка в главвстрой, оперативно были проведены все необходимый процедуры. </w:t>
      </w:r>
    </w:p>
    <w:p w:rsidR="003F3F10" w:rsidRDefault="003F3F10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Вопросы защиты населения и территории от чрезвычайных ситуаций так же стоит на контроле. Владельцам жилых домов вручаются памятки о соблюдении правил пожарной безопасности. Отремонтировали пожарную машину (приобрели необходимые запчасти) на сумму 17 тыс. рублей (деньги выделил районный бюджет). Поддерживаются в рабочем состоянии 5 пожарных гидранотов. Вопрос создания пожарного отряда на территории сельсовета остается актуальным. Идут переговоры об оформлении гаража училища</w:t>
      </w:r>
      <w:r w:rsidR="00291893">
        <w:rPr>
          <w:rFonts w:ascii="Times New Roman" w:hAnsi="Times New Roman" w:cs="Times New Roman"/>
          <w:sz w:val="28"/>
          <w:szCs w:val="28"/>
        </w:rPr>
        <w:t xml:space="preserve"> для пожарной машины.</w:t>
      </w:r>
    </w:p>
    <w:p w:rsidR="00291893" w:rsidRDefault="00291893" w:rsidP="00CA62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 развития физической культуры и спорта постоянно на контроле в Администрации сельсовета. Основная задача – приобщение как можно большего количества людей к активному досугу и участию в спортивных соревнованиях. На содержание хоккейной коробки изыскали финансовые возможности, в зимнее время содержим подсобного рабочего для очистки и заливки катка. Было приобретено 3,5 т. угля, не было проблем с бензином для снегоуборщика. Приобрели спортивную форму для футболистов на сумму 6,8 тыс. рублей. Спортзал школы всегда открыт для посещения.</w:t>
      </w:r>
    </w:p>
    <w:p w:rsidR="00291893" w:rsidRDefault="00291893" w:rsidP="00CA62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Сельское хозяйство на территории сельсовета выглядит следующим образом: КФХ «Кремлев М.Н.», КФХ «Милованов», КФХ «Галкина И.А.», «Ваганова Е.Н.», Голубцов В.Г.». На территории сельсовета работает снабженческо-сбытовой сельскохозяйственный потребительский кооператив «Восход».</w:t>
      </w:r>
    </w:p>
    <w:p w:rsidR="00291893" w:rsidRDefault="00291893" w:rsidP="00CA62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Кооператив «Восход» сумел выработать механизм, который позволил в течение двух-трех лет реально дойти до жителей, желающие заниматься личным подсобным хозяйством, имеют возможность реализовать свою продукцию.</w:t>
      </w:r>
    </w:p>
    <w:p w:rsidR="00291893" w:rsidRDefault="00D44093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Бюджетные учреждения на территории сельсовета: Чистюньская врачебная амбулатория, школа, детский сад, сельский клуб, библиотека.</w:t>
      </w:r>
    </w:p>
    <w:p w:rsidR="00D44093" w:rsidRDefault="00D44093" w:rsidP="00D440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Чистюньская СОШ – эдание соответствует требованиям, согласно Устава школы осуществляется две формы получения общего образования – очная и надомная.  Все дети с 2,5 лет охвачены дошкольным образованием, очереди в детский сад нет. В детском саду работает педагог-логопед, музыкальный руководитель, воспитатели.</w:t>
      </w:r>
    </w:p>
    <w:p w:rsidR="00D44093" w:rsidRDefault="00D44093" w:rsidP="00D440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Медицинское обслуживание осуществляется врачами районной больницы, скорой помощью. Врачи ежемесячно по графику ведут прием больных.</w:t>
      </w:r>
    </w:p>
    <w:p w:rsidR="00D44093" w:rsidRDefault="00D44093" w:rsidP="00D440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сельском клубе проводятся мероприятия ко всем значимым датам. Мероприятия все содержательные и качественно подготовлены. На проведение социально значимых мероприятий «День села», «Масленица», «День Победы» оказывалась помощь Администрацией, предпринимателями села.</w:t>
      </w:r>
    </w:p>
    <w:p w:rsidR="0005786F" w:rsidRDefault="00D44093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Услуги связи населению предоставляет «Почта России», почта в село доставляется 3 раза в неделю</w:t>
      </w:r>
      <w:r w:rsidR="00AA4235">
        <w:rPr>
          <w:rFonts w:ascii="Times New Roman" w:hAnsi="Times New Roman" w:cs="Times New Roman"/>
          <w:sz w:val="28"/>
          <w:szCs w:val="28"/>
        </w:rPr>
        <w:t>.</w:t>
      </w:r>
    </w:p>
    <w:p w:rsidR="00AA4235" w:rsidRDefault="00AA4235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Всегда считала для себя важным работу с людьми, не избегала и не отворачивалась от проблемных вопросов, старалась их решить.</w:t>
      </w:r>
    </w:p>
    <w:p w:rsidR="00AA4235" w:rsidRDefault="00AA4235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Благодарю депутатов, руководителей школы, детского сада, сельского клуба, предпринимателей за взаимопонимание и взаимовыручку.</w:t>
      </w:r>
    </w:p>
    <w:p w:rsidR="00AA4235" w:rsidRDefault="00AA4235" w:rsidP="00CA6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3724" w:rsidRDefault="00F13724" w:rsidP="00F1372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5ADE" w:rsidRDefault="00095ADE" w:rsidP="00095A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607A" w:rsidRPr="006647EC" w:rsidRDefault="00EC607A" w:rsidP="00EC607A">
      <w:pPr>
        <w:jc w:val="both"/>
        <w:rPr>
          <w:sz w:val="20"/>
          <w:szCs w:val="20"/>
        </w:rPr>
      </w:pPr>
      <w:r w:rsidRPr="00EC607A">
        <w:rPr>
          <w:rFonts w:ascii="Times New Roman" w:hAnsi="Times New Roman" w:cs="Times New Roman"/>
          <w:sz w:val="28"/>
          <w:szCs w:val="28"/>
        </w:rPr>
        <w:t>Глава Администрации сельсовета</w:t>
      </w:r>
      <w:r>
        <w:rPr>
          <w:sz w:val="28"/>
          <w:szCs w:val="28"/>
        </w:rPr>
        <w:t xml:space="preserve">       </w:t>
      </w:r>
      <w:r w:rsidR="00FD12D9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</w:t>
      </w:r>
      <w:r w:rsidRPr="00EC607A">
        <w:rPr>
          <w:rFonts w:ascii="Times New Roman" w:hAnsi="Times New Roman" w:cs="Times New Roman"/>
          <w:sz w:val="28"/>
          <w:szCs w:val="28"/>
        </w:rPr>
        <w:t>Л.А. Некрасова</w:t>
      </w:r>
    </w:p>
    <w:p w:rsidR="00B75E1E" w:rsidRPr="00C10739" w:rsidRDefault="00B75E1E" w:rsidP="00EC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5E1E" w:rsidRPr="00C10739" w:rsidSect="009C1E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07D0"/>
    <w:multiLevelType w:val="hybridMultilevel"/>
    <w:tmpl w:val="D1F8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7698F"/>
    <w:rsid w:val="000425DD"/>
    <w:rsid w:val="0005786F"/>
    <w:rsid w:val="00072001"/>
    <w:rsid w:val="00095ADE"/>
    <w:rsid w:val="000A1998"/>
    <w:rsid w:val="000A1C71"/>
    <w:rsid w:val="000B4A9E"/>
    <w:rsid w:val="000C3BC4"/>
    <w:rsid w:val="00100043"/>
    <w:rsid w:val="00104119"/>
    <w:rsid w:val="00116E47"/>
    <w:rsid w:val="00137C4E"/>
    <w:rsid w:val="00143991"/>
    <w:rsid w:val="001A2482"/>
    <w:rsid w:val="00281162"/>
    <w:rsid w:val="002843CF"/>
    <w:rsid w:val="002847BC"/>
    <w:rsid w:val="00291893"/>
    <w:rsid w:val="002B0315"/>
    <w:rsid w:val="002B67B4"/>
    <w:rsid w:val="002C5725"/>
    <w:rsid w:val="002D5E49"/>
    <w:rsid w:val="002F0ED3"/>
    <w:rsid w:val="003544FA"/>
    <w:rsid w:val="00373B64"/>
    <w:rsid w:val="003F2383"/>
    <w:rsid w:val="003F3F10"/>
    <w:rsid w:val="003F4122"/>
    <w:rsid w:val="00442A35"/>
    <w:rsid w:val="004A24C1"/>
    <w:rsid w:val="004C2AAE"/>
    <w:rsid w:val="004D3CD4"/>
    <w:rsid w:val="005123D6"/>
    <w:rsid w:val="00596E3B"/>
    <w:rsid w:val="005973EB"/>
    <w:rsid w:val="005C134D"/>
    <w:rsid w:val="00612136"/>
    <w:rsid w:val="00615895"/>
    <w:rsid w:val="00615C63"/>
    <w:rsid w:val="00661C88"/>
    <w:rsid w:val="0069013E"/>
    <w:rsid w:val="00690470"/>
    <w:rsid w:val="006A3247"/>
    <w:rsid w:val="006B7AC1"/>
    <w:rsid w:val="006D0418"/>
    <w:rsid w:val="006E2785"/>
    <w:rsid w:val="006E7653"/>
    <w:rsid w:val="007275C5"/>
    <w:rsid w:val="00746F4E"/>
    <w:rsid w:val="007624A2"/>
    <w:rsid w:val="00771E49"/>
    <w:rsid w:val="00773CEE"/>
    <w:rsid w:val="007D525B"/>
    <w:rsid w:val="007E6C45"/>
    <w:rsid w:val="007F67C6"/>
    <w:rsid w:val="0082295A"/>
    <w:rsid w:val="00844FDF"/>
    <w:rsid w:val="008601E3"/>
    <w:rsid w:val="009A6FF8"/>
    <w:rsid w:val="009B122A"/>
    <w:rsid w:val="009B6E60"/>
    <w:rsid w:val="009C1E4A"/>
    <w:rsid w:val="00A02BD7"/>
    <w:rsid w:val="00A14361"/>
    <w:rsid w:val="00A17DA5"/>
    <w:rsid w:val="00A33322"/>
    <w:rsid w:val="00A42984"/>
    <w:rsid w:val="00A45F31"/>
    <w:rsid w:val="00AA4235"/>
    <w:rsid w:val="00B00AC4"/>
    <w:rsid w:val="00B41803"/>
    <w:rsid w:val="00B4751A"/>
    <w:rsid w:val="00B75E1E"/>
    <w:rsid w:val="00B7698F"/>
    <w:rsid w:val="00BD5F2F"/>
    <w:rsid w:val="00C10739"/>
    <w:rsid w:val="00C2049E"/>
    <w:rsid w:val="00C83F48"/>
    <w:rsid w:val="00CA6205"/>
    <w:rsid w:val="00CB4B97"/>
    <w:rsid w:val="00D33EB2"/>
    <w:rsid w:val="00D44093"/>
    <w:rsid w:val="00D62A0C"/>
    <w:rsid w:val="00D80127"/>
    <w:rsid w:val="00D93274"/>
    <w:rsid w:val="00DA6D82"/>
    <w:rsid w:val="00DB2C0B"/>
    <w:rsid w:val="00DB7D0F"/>
    <w:rsid w:val="00E55A98"/>
    <w:rsid w:val="00EA0BBB"/>
    <w:rsid w:val="00EC607A"/>
    <w:rsid w:val="00ED7CCC"/>
    <w:rsid w:val="00EE55E0"/>
    <w:rsid w:val="00F0009C"/>
    <w:rsid w:val="00F1003C"/>
    <w:rsid w:val="00F13724"/>
    <w:rsid w:val="00F619B7"/>
    <w:rsid w:val="00F906EA"/>
    <w:rsid w:val="00F9270F"/>
    <w:rsid w:val="00F93875"/>
    <w:rsid w:val="00FB79D0"/>
    <w:rsid w:val="00FC6473"/>
    <w:rsid w:val="00FD12D9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39"/>
    <w:pPr>
      <w:ind w:left="720"/>
      <w:contextualSpacing/>
    </w:pPr>
  </w:style>
  <w:style w:type="paragraph" w:customStyle="1" w:styleId="a4">
    <w:name w:val="Базовый"/>
    <w:rsid w:val="00615895"/>
    <w:pPr>
      <w:tabs>
        <w:tab w:val="left" w:pos="708"/>
      </w:tabs>
      <w:suppressAutoHyphens/>
    </w:pPr>
    <w:rPr>
      <w:rFonts w:ascii="Calibri" w:eastAsia="Calibri" w:hAnsi="Calibri" w:cs="Calibri"/>
      <w:color w:val="00000A"/>
    </w:rPr>
  </w:style>
  <w:style w:type="paragraph" w:customStyle="1" w:styleId="ConsTitle">
    <w:name w:val="ConsTitle"/>
    <w:rsid w:val="00596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Чистюнька</dc:creator>
  <cp:lastModifiedBy>chistunika</cp:lastModifiedBy>
  <cp:revision>29</cp:revision>
  <cp:lastPrinted>2017-03-22T05:16:00Z</cp:lastPrinted>
  <dcterms:created xsi:type="dcterms:W3CDTF">2014-03-28T05:13:00Z</dcterms:created>
  <dcterms:modified xsi:type="dcterms:W3CDTF">2017-03-23T03:02:00Z</dcterms:modified>
</cp:coreProperties>
</file>